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968" w:rsidRDefault="00E96BB5" w:rsidP="00E96BB5">
      <w:pPr>
        <w:jc w:val="right"/>
        <w:rPr>
          <w:rFonts w:ascii="Arial" w:hAnsi="Arial" w:cs="Arial"/>
          <w:sz w:val="20"/>
          <w:szCs w:val="20"/>
        </w:rPr>
      </w:pPr>
      <w:r>
        <w:rPr>
          <w:rFonts w:ascii="Arial" w:hAnsi="Arial" w:cs="Arial"/>
          <w:sz w:val="20"/>
          <w:szCs w:val="20"/>
        </w:rPr>
        <w:t>Name: ________________________________________________ Date: _________________________ Period: ______</w:t>
      </w:r>
    </w:p>
    <w:p w:rsidR="00E96BB5" w:rsidRDefault="00E96BB5" w:rsidP="00E96BB5">
      <w:pPr>
        <w:spacing w:after="0"/>
        <w:jc w:val="center"/>
        <w:rPr>
          <w:rFonts w:ascii="Arial" w:hAnsi="Arial" w:cs="Arial"/>
          <w:b/>
          <w:sz w:val="20"/>
          <w:szCs w:val="20"/>
          <w:u w:val="single"/>
        </w:rPr>
      </w:pPr>
      <w:r>
        <w:rPr>
          <w:rFonts w:ascii="Arial" w:hAnsi="Arial" w:cs="Arial"/>
          <w:b/>
          <w:sz w:val="20"/>
          <w:szCs w:val="20"/>
          <w:u w:val="single"/>
        </w:rPr>
        <w:t>Animal Behavior Lab</w:t>
      </w:r>
    </w:p>
    <w:p w:rsidR="00E96BB5" w:rsidRDefault="00E96BB5" w:rsidP="00E96BB5">
      <w:pPr>
        <w:spacing w:after="0"/>
        <w:jc w:val="center"/>
        <w:rPr>
          <w:rFonts w:ascii="Arial" w:hAnsi="Arial" w:cs="Arial"/>
          <w:sz w:val="20"/>
          <w:szCs w:val="20"/>
        </w:rPr>
      </w:pPr>
      <w:r>
        <w:rPr>
          <w:rFonts w:ascii="Arial" w:hAnsi="Arial" w:cs="Arial"/>
          <w:sz w:val="20"/>
          <w:szCs w:val="20"/>
        </w:rPr>
        <w:t>Ms. OK, AP Biology, 2014-2015</w:t>
      </w:r>
    </w:p>
    <w:p w:rsidR="00E96BB5" w:rsidRDefault="001831EF" w:rsidP="00E96BB5">
      <w:pPr>
        <w:spacing w:after="0"/>
        <w:jc w:val="center"/>
        <w:rPr>
          <w:rFonts w:ascii="Arial" w:hAnsi="Arial" w:cs="Arial"/>
          <w:sz w:val="20"/>
          <w:szCs w:val="20"/>
        </w:rPr>
      </w:pPr>
      <w:r>
        <w:rPr>
          <w:noProof/>
        </w:rPr>
        <w:drawing>
          <wp:anchor distT="0" distB="0" distL="114300" distR="114300" simplePos="0" relativeHeight="251659264" behindDoc="0" locked="0" layoutInCell="1" allowOverlap="1" wp14:anchorId="29528163" wp14:editId="5D3A8F0D">
            <wp:simplePos x="0" y="0"/>
            <wp:positionH relativeFrom="margin">
              <wp:posOffset>4896485</wp:posOffset>
            </wp:positionH>
            <wp:positionV relativeFrom="margin">
              <wp:posOffset>739140</wp:posOffset>
            </wp:positionV>
            <wp:extent cx="1831975" cy="998220"/>
            <wp:effectExtent l="0" t="0" r="0" b="0"/>
            <wp:wrapSquare wrapText="bothSides"/>
            <wp:docPr id="2" name="Picture 2" descr="http://www2.sluh.org/bioweb/apbio/labs/apl11st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sluh.org/bioweb/apbio/labs/apl11star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31975" cy="998220"/>
                    </a:xfrm>
                    <a:prstGeom prst="rect">
                      <a:avLst/>
                    </a:prstGeom>
                    <a:noFill/>
                    <a:ln>
                      <a:noFill/>
                    </a:ln>
                  </pic:spPr>
                </pic:pic>
              </a:graphicData>
            </a:graphic>
          </wp:anchor>
        </w:drawing>
      </w:r>
    </w:p>
    <w:p w:rsidR="00E96BB5" w:rsidRDefault="00E96BB5" w:rsidP="00E96BB5">
      <w:pPr>
        <w:spacing w:after="0"/>
        <w:rPr>
          <w:rFonts w:ascii="Arial" w:hAnsi="Arial" w:cs="Arial"/>
          <w:sz w:val="20"/>
          <w:szCs w:val="20"/>
        </w:rPr>
      </w:pPr>
      <w:r w:rsidRPr="00E96BB5">
        <w:rPr>
          <w:rFonts w:ascii="Arial" w:hAnsi="Arial" w:cs="Arial"/>
          <w:b/>
          <w:sz w:val="20"/>
          <w:szCs w:val="20"/>
        </w:rPr>
        <w:t>Introduction:</w:t>
      </w:r>
      <w:r>
        <w:rPr>
          <w:rFonts w:ascii="Arial" w:hAnsi="Arial" w:cs="Arial"/>
          <w:sz w:val="20"/>
          <w:szCs w:val="20"/>
        </w:rPr>
        <w:t xml:space="preserve"> In this lab, you will be investigating the environmental preferences (wet or dry) of mealworms.  You will create a “choice chamber” where one side of the petri dish contains wet filter paper and the other side contains dry filter paper.  You will place 5 mealworms on each side of the chamber at the start of the experiment and record the number of mealworms on each side of the chamber ever</w:t>
      </w:r>
      <w:r w:rsidR="00970FEC">
        <w:rPr>
          <w:rFonts w:ascii="Arial" w:hAnsi="Arial" w:cs="Arial"/>
          <w:sz w:val="20"/>
          <w:szCs w:val="20"/>
        </w:rPr>
        <w:t>y</w:t>
      </w:r>
      <w:r>
        <w:rPr>
          <w:rFonts w:ascii="Arial" w:hAnsi="Arial" w:cs="Arial"/>
          <w:sz w:val="20"/>
          <w:szCs w:val="20"/>
        </w:rPr>
        <w:t xml:space="preserve"> minute for 20 minutes.  </w:t>
      </w:r>
    </w:p>
    <w:p w:rsidR="00E96BB5" w:rsidRDefault="00E96BB5" w:rsidP="00E96BB5">
      <w:pPr>
        <w:spacing w:after="0"/>
        <w:rPr>
          <w:rFonts w:ascii="Arial" w:hAnsi="Arial" w:cs="Arial"/>
          <w:sz w:val="20"/>
          <w:szCs w:val="20"/>
        </w:rPr>
      </w:pPr>
    </w:p>
    <w:p w:rsidR="00970FEC" w:rsidRDefault="00970FEC" w:rsidP="00E96BB5">
      <w:pPr>
        <w:spacing w:after="0"/>
        <w:rPr>
          <w:rFonts w:ascii="Arial" w:hAnsi="Arial" w:cs="Arial"/>
          <w:sz w:val="20"/>
          <w:szCs w:val="20"/>
        </w:rPr>
      </w:pPr>
      <w:r>
        <w:rPr>
          <w:rFonts w:ascii="Arial" w:hAnsi="Arial" w:cs="Arial"/>
          <w:sz w:val="20"/>
          <w:szCs w:val="20"/>
        </w:rPr>
        <w:t xml:space="preserve">For this experiment, we will be attempting to accept or reject the </w:t>
      </w:r>
      <w:r w:rsidRPr="00970FEC">
        <w:rPr>
          <w:rFonts w:ascii="Arial" w:hAnsi="Arial" w:cs="Arial"/>
          <w:b/>
          <w:sz w:val="20"/>
          <w:szCs w:val="20"/>
        </w:rPr>
        <w:t>null hypothesis</w:t>
      </w:r>
      <w:r>
        <w:rPr>
          <w:rFonts w:ascii="Arial" w:hAnsi="Arial" w:cs="Arial"/>
          <w:sz w:val="20"/>
          <w:szCs w:val="20"/>
        </w:rPr>
        <w:t>, which says “There is no statistically significant difference between the average number of worms on the wet and dry sides over the 20 minutes.”</w:t>
      </w:r>
      <w:r w:rsidR="00D47F6D">
        <w:rPr>
          <w:rFonts w:ascii="Arial" w:hAnsi="Arial" w:cs="Arial"/>
          <w:sz w:val="20"/>
          <w:szCs w:val="20"/>
        </w:rPr>
        <w:t xml:space="preserve">  </w:t>
      </w:r>
    </w:p>
    <w:p w:rsidR="00970FEC" w:rsidRDefault="00970FEC" w:rsidP="00E96BB5">
      <w:pPr>
        <w:spacing w:after="0"/>
        <w:rPr>
          <w:rFonts w:ascii="Arial" w:hAnsi="Arial" w:cs="Arial"/>
          <w:sz w:val="20"/>
          <w:szCs w:val="20"/>
        </w:rPr>
      </w:pPr>
    </w:p>
    <w:p w:rsidR="00970FEC" w:rsidRDefault="00970FEC" w:rsidP="00E96BB5">
      <w:pPr>
        <w:spacing w:after="0"/>
        <w:rPr>
          <w:rFonts w:ascii="Arial" w:hAnsi="Arial" w:cs="Arial"/>
          <w:sz w:val="20"/>
          <w:szCs w:val="20"/>
        </w:rPr>
      </w:pPr>
      <w:r>
        <w:rPr>
          <w:rFonts w:ascii="Arial" w:hAnsi="Arial" w:cs="Arial"/>
          <w:sz w:val="20"/>
          <w:szCs w:val="20"/>
        </w:rPr>
        <w:t xml:space="preserve">If we reject the null hypothesis, we can accept our </w:t>
      </w:r>
      <w:r w:rsidRPr="00970FEC">
        <w:rPr>
          <w:rFonts w:ascii="Arial" w:hAnsi="Arial" w:cs="Arial"/>
          <w:b/>
          <w:sz w:val="20"/>
          <w:szCs w:val="20"/>
        </w:rPr>
        <w:t>alternate hypothesis</w:t>
      </w:r>
      <w:r>
        <w:rPr>
          <w:rFonts w:ascii="Arial" w:hAnsi="Arial" w:cs="Arial"/>
          <w:sz w:val="20"/>
          <w:szCs w:val="20"/>
        </w:rPr>
        <w:t>.  Please complete the alternate hypothesis below based on what you know about the normal habitat (wet or dry) of worms.</w:t>
      </w:r>
    </w:p>
    <w:p w:rsidR="00970FEC" w:rsidRDefault="00970FEC" w:rsidP="00E96BB5">
      <w:pPr>
        <w:spacing w:after="0"/>
        <w:rPr>
          <w:rFonts w:ascii="Arial" w:hAnsi="Arial" w:cs="Arial"/>
          <w:sz w:val="20"/>
          <w:szCs w:val="20"/>
        </w:rPr>
      </w:pPr>
    </w:p>
    <w:p w:rsidR="00970FEC" w:rsidRDefault="00970FEC" w:rsidP="00E96BB5">
      <w:pPr>
        <w:spacing w:after="0"/>
        <w:rPr>
          <w:rFonts w:ascii="Arial" w:hAnsi="Arial" w:cs="Arial"/>
          <w:sz w:val="20"/>
          <w:szCs w:val="20"/>
        </w:rPr>
      </w:pPr>
      <w:r>
        <w:rPr>
          <w:rFonts w:ascii="Arial" w:hAnsi="Arial" w:cs="Arial"/>
          <w:sz w:val="20"/>
          <w:szCs w:val="20"/>
        </w:rPr>
        <w:t xml:space="preserve">‘If mealworms are given a choice between a wet and dry environment, they will choose a ________ environment, resulting in an average number of worms on the ________ side that is significantly higher than the average number of worms on the _______ side over the 20 minutes.”  </w:t>
      </w:r>
    </w:p>
    <w:p w:rsidR="00970FEC" w:rsidRDefault="00970FEC" w:rsidP="00E96BB5">
      <w:pPr>
        <w:spacing w:after="0"/>
        <w:rPr>
          <w:rFonts w:ascii="Arial" w:hAnsi="Arial" w:cs="Arial"/>
          <w:sz w:val="20"/>
          <w:szCs w:val="20"/>
        </w:rPr>
      </w:pPr>
    </w:p>
    <w:p w:rsidR="00970FEC" w:rsidRDefault="00970FEC" w:rsidP="00E96BB5">
      <w:pPr>
        <w:spacing w:after="0"/>
        <w:rPr>
          <w:rFonts w:ascii="Arial" w:hAnsi="Arial" w:cs="Arial"/>
          <w:sz w:val="20"/>
          <w:szCs w:val="20"/>
        </w:rPr>
      </w:pPr>
      <w:r>
        <w:rPr>
          <w:rFonts w:ascii="Arial" w:hAnsi="Arial" w:cs="Arial"/>
          <w:sz w:val="20"/>
          <w:szCs w:val="20"/>
        </w:rPr>
        <w:t xml:space="preserve">After collecting our data, we will use a statistical test called a Chi Square test to determine whether we should accept or reject our null hypothesis.  </w:t>
      </w:r>
    </w:p>
    <w:p w:rsidR="00970FEC" w:rsidRDefault="00970FEC" w:rsidP="00E96BB5">
      <w:pPr>
        <w:spacing w:after="0"/>
        <w:rPr>
          <w:rFonts w:ascii="Arial" w:hAnsi="Arial" w:cs="Arial"/>
          <w:sz w:val="20"/>
          <w:szCs w:val="20"/>
        </w:rPr>
      </w:pPr>
    </w:p>
    <w:p w:rsidR="00D47F6D" w:rsidRDefault="00D47F6D" w:rsidP="00E96BB5">
      <w:pPr>
        <w:spacing w:after="0"/>
        <w:rPr>
          <w:rFonts w:ascii="Arial" w:hAnsi="Arial" w:cs="Arial"/>
          <w:b/>
          <w:sz w:val="20"/>
          <w:szCs w:val="20"/>
        </w:rPr>
      </w:pPr>
      <w:r>
        <w:rPr>
          <w:rFonts w:ascii="Arial" w:hAnsi="Arial" w:cs="Arial"/>
          <w:b/>
          <w:sz w:val="20"/>
          <w:szCs w:val="20"/>
        </w:rPr>
        <w:t xml:space="preserve">Data: </w:t>
      </w:r>
    </w:p>
    <w:p w:rsidR="00D47F6D" w:rsidRDefault="00D47F6D" w:rsidP="00E96BB5">
      <w:pPr>
        <w:spacing w:after="0"/>
        <w:rPr>
          <w:rFonts w:ascii="Arial" w:hAnsi="Arial" w:cs="Arial"/>
          <w:b/>
          <w:sz w:val="20"/>
          <w:szCs w:val="20"/>
        </w:rPr>
      </w:pPr>
    </w:p>
    <w:tbl>
      <w:tblPr>
        <w:tblStyle w:val="TableGrid"/>
        <w:tblW w:w="0" w:type="auto"/>
        <w:jc w:val="center"/>
        <w:tblInd w:w="1728" w:type="dxa"/>
        <w:tblLook w:val="04A0" w:firstRow="1" w:lastRow="0" w:firstColumn="1" w:lastColumn="0" w:noHBand="0" w:noVBand="1"/>
      </w:tblPr>
      <w:tblGrid>
        <w:gridCol w:w="1530"/>
        <w:gridCol w:w="1890"/>
        <w:gridCol w:w="1710"/>
      </w:tblGrid>
      <w:tr w:rsidR="00D47F6D" w:rsidTr="00D47F6D">
        <w:trPr>
          <w:jc w:val="center"/>
        </w:trPr>
        <w:tc>
          <w:tcPr>
            <w:tcW w:w="1530" w:type="dxa"/>
          </w:tcPr>
          <w:p w:rsidR="00D47F6D" w:rsidRPr="00D47F6D" w:rsidRDefault="00D47F6D" w:rsidP="00D47F6D">
            <w:pPr>
              <w:jc w:val="center"/>
              <w:rPr>
                <w:rFonts w:ascii="Arial" w:hAnsi="Arial" w:cs="Arial"/>
                <w:b/>
                <w:sz w:val="20"/>
                <w:szCs w:val="20"/>
              </w:rPr>
            </w:pPr>
            <w:r w:rsidRPr="00D47F6D">
              <w:rPr>
                <w:rFonts w:ascii="Arial" w:hAnsi="Arial" w:cs="Arial"/>
                <w:b/>
                <w:sz w:val="20"/>
                <w:szCs w:val="20"/>
              </w:rPr>
              <w:t>Time</w:t>
            </w:r>
            <w:r>
              <w:rPr>
                <w:rFonts w:ascii="Arial" w:hAnsi="Arial" w:cs="Arial"/>
                <w:b/>
                <w:sz w:val="20"/>
                <w:szCs w:val="20"/>
              </w:rPr>
              <w:t xml:space="preserve"> (in minutes)</w:t>
            </w:r>
          </w:p>
        </w:tc>
        <w:tc>
          <w:tcPr>
            <w:tcW w:w="1890" w:type="dxa"/>
          </w:tcPr>
          <w:p w:rsidR="00D47F6D" w:rsidRPr="00D47F6D" w:rsidRDefault="00D47F6D" w:rsidP="00D47F6D">
            <w:pPr>
              <w:jc w:val="center"/>
              <w:rPr>
                <w:rFonts w:ascii="Arial" w:hAnsi="Arial" w:cs="Arial"/>
                <w:b/>
                <w:sz w:val="20"/>
                <w:szCs w:val="20"/>
              </w:rPr>
            </w:pPr>
            <w:r w:rsidRPr="00D47F6D">
              <w:rPr>
                <w:rFonts w:ascii="Arial" w:hAnsi="Arial" w:cs="Arial"/>
                <w:b/>
                <w:sz w:val="20"/>
                <w:szCs w:val="20"/>
              </w:rPr>
              <w:t># of Worms on Wet Side</w:t>
            </w:r>
          </w:p>
        </w:tc>
        <w:tc>
          <w:tcPr>
            <w:tcW w:w="1710" w:type="dxa"/>
          </w:tcPr>
          <w:p w:rsidR="00D47F6D" w:rsidRPr="00D47F6D" w:rsidRDefault="00D47F6D" w:rsidP="00D47F6D">
            <w:pPr>
              <w:jc w:val="center"/>
              <w:rPr>
                <w:rFonts w:ascii="Arial" w:hAnsi="Arial" w:cs="Arial"/>
                <w:b/>
                <w:sz w:val="20"/>
                <w:szCs w:val="20"/>
              </w:rPr>
            </w:pPr>
            <w:r w:rsidRPr="00D47F6D">
              <w:rPr>
                <w:rFonts w:ascii="Arial" w:hAnsi="Arial" w:cs="Arial"/>
                <w:b/>
                <w:sz w:val="20"/>
                <w:szCs w:val="20"/>
              </w:rPr>
              <w:t># of Worms on Dry Side</w:t>
            </w:r>
          </w:p>
        </w:tc>
      </w:tr>
      <w:tr w:rsidR="00D47F6D" w:rsidTr="00D47F6D">
        <w:trPr>
          <w:jc w:val="center"/>
        </w:trPr>
        <w:tc>
          <w:tcPr>
            <w:tcW w:w="1530" w:type="dxa"/>
          </w:tcPr>
          <w:p w:rsidR="00D47F6D" w:rsidRDefault="00D47F6D" w:rsidP="00D47F6D">
            <w:pPr>
              <w:jc w:val="center"/>
              <w:rPr>
                <w:rFonts w:ascii="Arial" w:hAnsi="Arial" w:cs="Arial"/>
                <w:sz w:val="20"/>
                <w:szCs w:val="20"/>
              </w:rPr>
            </w:pPr>
            <w:r>
              <w:rPr>
                <w:rFonts w:ascii="Arial" w:hAnsi="Arial" w:cs="Arial"/>
                <w:sz w:val="20"/>
                <w:szCs w:val="20"/>
              </w:rPr>
              <w:t>1</w:t>
            </w:r>
          </w:p>
        </w:tc>
        <w:tc>
          <w:tcPr>
            <w:tcW w:w="1890" w:type="dxa"/>
          </w:tcPr>
          <w:p w:rsidR="00D47F6D" w:rsidRDefault="00D47F6D" w:rsidP="00D47F6D">
            <w:pPr>
              <w:jc w:val="center"/>
              <w:rPr>
                <w:rFonts w:ascii="Arial" w:hAnsi="Arial" w:cs="Arial"/>
                <w:sz w:val="20"/>
                <w:szCs w:val="20"/>
              </w:rPr>
            </w:pPr>
          </w:p>
        </w:tc>
        <w:tc>
          <w:tcPr>
            <w:tcW w:w="1710" w:type="dxa"/>
          </w:tcPr>
          <w:p w:rsidR="00D47F6D" w:rsidRDefault="00D47F6D" w:rsidP="00D47F6D">
            <w:pPr>
              <w:jc w:val="center"/>
              <w:rPr>
                <w:rFonts w:ascii="Arial" w:hAnsi="Arial" w:cs="Arial"/>
                <w:sz w:val="20"/>
                <w:szCs w:val="20"/>
              </w:rPr>
            </w:pPr>
          </w:p>
        </w:tc>
      </w:tr>
      <w:tr w:rsidR="00D47F6D" w:rsidTr="00D47F6D">
        <w:trPr>
          <w:jc w:val="center"/>
        </w:trPr>
        <w:tc>
          <w:tcPr>
            <w:tcW w:w="1530" w:type="dxa"/>
          </w:tcPr>
          <w:p w:rsidR="00D47F6D" w:rsidRDefault="00D47F6D" w:rsidP="00D47F6D">
            <w:pPr>
              <w:jc w:val="center"/>
              <w:rPr>
                <w:rFonts w:ascii="Arial" w:hAnsi="Arial" w:cs="Arial"/>
                <w:sz w:val="20"/>
                <w:szCs w:val="20"/>
              </w:rPr>
            </w:pPr>
            <w:r>
              <w:rPr>
                <w:rFonts w:ascii="Arial" w:hAnsi="Arial" w:cs="Arial"/>
                <w:sz w:val="20"/>
                <w:szCs w:val="20"/>
              </w:rPr>
              <w:t>2</w:t>
            </w:r>
          </w:p>
        </w:tc>
        <w:tc>
          <w:tcPr>
            <w:tcW w:w="1890" w:type="dxa"/>
          </w:tcPr>
          <w:p w:rsidR="00D47F6D" w:rsidRDefault="00D47F6D" w:rsidP="00D47F6D">
            <w:pPr>
              <w:jc w:val="center"/>
              <w:rPr>
                <w:rFonts w:ascii="Arial" w:hAnsi="Arial" w:cs="Arial"/>
                <w:sz w:val="20"/>
                <w:szCs w:val="20"/>
              </w:rPr>
            </w:pPr>
          </w:p>
        </w:tc>
        <w:tc>
          <w:tcPr>
            <w:tcW w:w="1710" w:type="dxa"/>
          </w:tcPr>
          <w:p w:rsidR="00D47F6D" w:rsidRDefault="00D47F6D" w:rsidP="00D47F6D">
            <w:pPr>
              <w:jc w:val="center"/>
              <w:rPr>
                <w:rFonts w:ascii="Arial" w:hAnsi="Arial" w:cs="Arial"/>
                <w:sz w:val="20"/>
                <w:szCs w:val="20"/>
              </w:rPr>
            </w:pPr>
          </w:p>
        </w:tc>
      </w:tr>
      <w:tr w:rsidR="00D47F6D" w:rsidTr="00D47F6D">
        <w:trPr>
          <w:jc w:val="center"/>
        </w:trPr>
        <w:tc>
          <w:tcPr>
            <w:tcW w:w="1530" w:type="dxa"/>
          </w:tcPr>
          <w:p w:rsidR="00D47F6D" w:rsidRDefault="00D47F6D" w:rsidP="00D47F6D">
            <w:pPr>
              <w:jc w:val="center"/>
              <w:rPr>
                <w:rFonts w:ascii="Arial" w:hAnsi="Arial" w:cs="Arial"/>
                <w:sz w:val="20"/>
                <w:szCs w:val="20"/>
              </w:rPr>
            </w:pPr>
            <w:r>
              <w:rPr>
                <w:rFonts w:ascii="Arial" w:hAnsi="Arial" w:cs="Arial"/>
                <w:sz w:val="20"/>
                <w:szCs w:val="20"/>
              </w:rPr>
              <w:t>3</w:t>
            </w:r>
          </w:p>
        </w:tc>
        <w:tc>
          <w:tcPr>
            <w:tcW w:w="1890" w:type="dxa"/>
          </w:tcPr>
          <w:p w:rsidR="00D47F6D" w:rsidRDefault="00D47F6D" w:rsidP="00D47F6D">
            <w:pPr>
              <w:jc w:val="center"/>
              <w:rPr>
                <w:rFonts w:ascii="Arial" w:hAnsi="Arial" w:cs="Arial"/>
                <w:sz w:val="20"/>
                <w:szCs w:val="20"/>
              </w:rPr>
            </w:pPr>
          </w:p>
        </w:tc>
        <w:tc>
          <w:tcPr>
            <w:tcW w:w="1710" w:type="dxa"/>
          </w:tcPr>
          <w:p w:rsidR="00D47F6D" w:rsidRDefault="00D47F6D" w:rsidP="00D47F6D">
            <w:pPr>
              <w:jc w:val="center"/>
              <w:rPr>
                <w:rFonts w:ascii="Arial" w:hAnsi="Arial" w:cs="Arial"/>
                <w:sz w:val="20"/>
                <w:szCs w:val="20"/>
              </w:rPr>
            </w:pPr>
          </w:p>
        </w:tc>
      </w:tr>
      <w:tr w:rsidR="00D47F6D" w:rsidTr="00D47F6D">
        <w:trPr>
          <w:jc w:val="center"/>
        </w:trPr>
        <w:tc>
          <w:tcPr>
            <w:tcW w:w="1530" w:type="dxa"/>
          </w:tcPr>
          <w:p w:rsidR="00D47F6D" w:rsidRDefault="00D47F6D" w:rsidP="00D47F6D">
            <w:pPr>
              <w:jc w:val="center"/>
              <w:rPr>
                <w:rFonts w:ascii="Arial" w:hAnsi="Arial" w:cs="Arial"/>
                <w:sz w:val="20"/>
                <w:szCs w:val="20"/>
              </w:rPr>
            </w:pPr>
            <w:r>
              <w:rPr>
                <w:rFonts w:ascii="Arial" w:hAnsi="Arial" w:cs="Arial"/>
                <w:sz w:val="20"/>
                <w:szCs w:val="20"/>
              </w:rPr>
              <w:t>4</w:t>
            </w:r>
          </w:p>
        </w:tc>
        <w:tc>
          <w:tcPr>
            <w:tcW w:w="1890" w:type="dxa"/>
          </w:tcPr>
          <w:p w:rsidR="00D47F6D" w:rsidRDefault="00D47F6D" w:rsidP="00D47F6D">
            <w:pPr>
              <w:jc w:val="center"/>
              <w:rPr>
                <w:rFonts w:ascii="Arial" w:hAnsi="Arial" w:cs="Arial"/>
                <w:sz w:val="20"/>
                <w:szCs w:val="20"/>
              </w:rPr>
            </w:pPr>
          </w:p>
        </w:tc>
        <w:tc>
          <w:tcPr>
            <w:tcW w:w="1710" w:type="dxa"/>
          </w:tcPr>
          <w:p w:rsidR="00D47F6D" w:rsidRDefault="00D47F6D" w:rsidP="00D47F6D">
            <w:pPr>
              <w:rPr>
                <w:rFonts w:ascii="Arial" w:hAnsi="Arial" w:cs="Arial"/>
                <w:sz w:val="20"/>
                <w:szCs w:val="20"/>
              </w:rPr>
            </w:pPr>
          </w:p>
        </w:tc>
      </w:tr>
      <w:tr w:rsidR="00D47F6D" w:rsidTr="00D47F6D">
        <w:trPr>
          <w:jc w:val="center"/>
        </w:trPr>
        <w:tc>
          <w:tcPr>
            <w:tcW w:w="1530" w:type="dxa"/>
          </w:tcPr>
          <w:p w:rsidR="00D47F6D" w:rsidRDefault="00D47F6D" w:rsidP="00D47F6D">
            <w:pPr>
              <w:jc w:val="center"/>
              <w:rPr>
                <w:rFonts w:ascii="Arial" w:hAnsi="Arial" w:cs="Arial"/>
                <w:sz w:val="20"/>
                <w:szCs w:val="20"/>
              </w:rPr>
            </w:pPr>
            <w:r>
              <w:rPr>
                <w:rFonts w:ascii="Arial" w:hAnsi="Arial" w:cs="Arial"/>
                <w:sz w:val="20"/>
                <w:szCs w:val="20"/>
              </w:rPr>
              <w:t>5</w:t>
            </w:r>
          </w:p>
        </w:tc>
        <w:tc>
          <w:tcPr>
            <w:tcW w:w="1890" w:type="dxa"/>
          </w:tcPr>
          <w:p w:rsidR="00D47F6D" w:rsidRDefault="00D47F6D" w:rsidP="00D47F6D">
            <w:pPr>
              <w:jc w:val="center"/>
              <w:rPr>
                <w:rFonts w:ascii="Arial" w:hAnsi="Arial" w:cs="Arial"/>
                <w:sz w:val="20"/>
                <w:szCs w:val="20"/>
              </w:rPr>
            </w:pPr>
          </w:p>
        </w:tc>
        <w:tc>
          <w:tcPr>
            <w:tcW w:w="1710" w:type="dxa"/>
          </w:tcPr>
          <w:p w:rsidR="00D47F6D" w:rsidRDefault="00D47F6D" w:rsidP="00D47F6D">
            <w:pPr>
              <w:jc w:val="center"/>
              <w:rPr>
                <w:rFonts w:ascii="Arial" w:hAnsi="Arial" w:cs="Arial"/>
                <w:sz w:val="20"/>
                <w:szCs w:val="20"/>
              </w:rPr>
            </w:pPr>
          </w:p>
        </w:tc>
      </w:tr>
      <w:tr w:rsidR="00D47F6D" w:rsidTr="00D47F6D">
        <w:trPr>
          <w:jc w:val="center"/>
        </w:trPr>
        <w:tc>
          <w:tcPr>
            <w:tcW w:w="1530" w:type="dxa"/>
          </w:tcPr>
          <w:p w:rsidR="00D47F6D" w:rsidRDefault="00D47F6D" w:rsidP="00D47F6D">
            <w:pPr>
              <w:jc w:val="center"/>
              <w:rPr>
                <w:rFonts w:ascii="Arial" w:hAnsi="Arial" w:cs="Arial"/>
                <w:sz w:val="20"/>
                <w:szCs w:val="20"/>
              </w:rPr>
            </w:pPr>
            <w:r>
              <w:rPr>
                <w:rFonts w:ascii="Arial" w:hAnsi="Arial" w:cs="Arial"/>
                <w:sz w:val="20"/>
                <w:szCs w:val="20"/>
              </w:rPr>
              <w:t>6</w:t>
            </w:r>
          </w:p>
        </w:tc>
        <w:tc>
          <w:tcPr>
            <w:tcW w:w="1890" w:type="dxa"/>
          </w:tcPr>
          <w:p w:rsidR="00D47F6D" w:rsidRDefault="00D47F6D" w:rsidP="00D47F6D">
            <w:pPr>
              <w:jc w:val="center"/>
              <w:rPr>
                <w:rFonts w:ascii="Arial" w:hAnsi="Arial" w:cs="Arial"/>
                <w:sz w:val="20"/>
                <w:szCs w:val="20"/>
              </w:rPr>
            </w:pPr>
          </w:p>
        </w:tc>
        <w:tc>
          <w:tcPr>
            <w:tcW w:w="1710" w:type="dxa"/>
          </w:tcPr>
          <w:p w:rsidR="00D47F6D" w:rsidRDefault="00D47F6D" w:rsidP="00D47F6D">
            <w:pPr>
              <w:jc w:val="center"/>
              <w:rPr>
                <w:rFonts w:ascii="Arial" w:hAnsi="Arial" w:cs="Arial"/>
                <w:sz w:val="20"/>
                <w:szCs w:val="20"/>
              </w:rPr>
            </w:pPr>
          </w:p>
        </w:tc>
      </w:tr>
      <w:tr w:rsidR="00D47F6D" w:rsidTr="00D47F6D">
        <w:trPr>
          <w:jc w:val="center"/>
        </w:trPr>
        <w:tc>
          <w:tcPr>
            <w:tcW w:w="1530" w:type="dxa"/>
          </w:tcPr>
          <w:p w:rsidR="00D47F6D" w:rsidRDefault="00D47F6D" w:rsidP="00D47F6D">
            <w:pPr>
              <w:jc w:val="center"/>
              <w:rPr>
                <w:rFonts w:ascii="Arial" w:hAnsi="Arial" w:cs="Arial"/>
                <w:sz w:val="20"/>
                <w:szCs w:val="20"/>
              </w:rPr>
            </w:pPr>
            <w:r>
              <w:rPr>
                <w:rFonts w:ascii="Arial" w:hAnsi="Arial" w:cs="Arial"/>
                <w:sz w:val="20"/>
                <w:szCs w:val="20"/>
              </w:rPr>
              <w:t>7</w:t>
            </w:r>
          </w:p>
        </w:tc>
        <w:tc>
          <w:tcPr>
            <w:tcW w:w="1890" w:type="dxa"/>
          </w:tcPr>
          <w:p w:rsidR="00D47F6D" w:rsidRDefault="00D47F6D" w:rsidP="00D47F6D">
            <w:pPr>
              <w:jc w:val="center"/>
              <w:rPr>
                <w:rFonts w:ascii="Arial" w:hAnsi="Arial" w:cs="Arial"/>
                <w:sz w:val="20"/>
                <w:szCs w:val="20"/>
              </w:rPr>
            </w:pPr>
          </w:p>
        </w:tc>
        <w:tc>
          <w:tcPr>
            <w:tcW w:w="1710" w:type="dxa"/>
          </w:tcPr>
          <w:p w:rsidR="00D47F6D" w:rsidRDefault="00D47F6D" w:rsidP="00D47F6D">
            <w:pPr>
              <w:jc w:val="center"/>
              <w:rPr>
                <w:rFonts w:ascii="Arial" w:hAnsi="Arial" w:cs="Arial"/>
                <w:sz w:val="20"/>
                <w:szCs w:val="20"/>
              </w:rPr>
            </w:pPr>
          </w:p>
        </w:tc>
      </w:tr>
      <w:tr w:rsidR="00D47F6D" w:rsidTr="00D47F6D">
        <w:trPr>
          <w:jc w:val="center"/>
        </w:trPr>
        <w:tc>
          <w:tcPr>
            <w:tcW w:w="1530" w:type="dxa"/>
          </w:tcPr>
          <w:p w:rsidR="00D47F6D" w:rsidRDefault="00D47F6D" w:rsidP="00D47F6D">
            <w:pPr>
              <w:jc w:val="center"/>
              <w:rPr>
                <w:rFonts w:ascii="Arial" w:hAnsi="Arial" w:cs="Arial"/>
                <w:sz w:val="20"/>
                <w:szCs w:val="20"/>
              </w:rPr>
            </w:pPr>
            <w:r>
              <w:rPr>
                <w:rFonts w:ascii="Arial" w:hAnsi="Arial" w:cs="Arial"/>
                <w:sz w:val="20"/>
                <w:szCs w:val="20"/>
              </w:rPr>
              <w:t>8</w:t>
            </w:r>
          </w:p>
        </w:tc>
        <w:tc>
          <w:tcPr>
            <w:tcW w:w="1890" w:type="dxa"/>
          </w:tcPr>
          <w:p w:rsidR="00D47F6D" w:rsidRDefault="00D47F6D" w:rsidP="00D47F6D">
            <w:pPr>
              <w:jc w:val="center"/>
              <w:rPr>
                <w:rFonts w:ascii="Arial" w:hAnsi="Arial" w:cs="Arial"/>
                <w:sz w:val="20"/>
                <w:szCs w:val="20"/>
              </w:rPr>
            </w:pPr>
          </w:p>
        </w:tc>
        <w:tc>
          <w:tcPr>
            <w:tcW w:w="1710" w:type="dxa"/>
          </w:tcPr>
          <w:p w:rsidR="00D47F6D" w:rsidRDefault="00D47F6D" w:rsidP="00D47F6D">
            <w:pPr>
              <w:jc w:val="center"/>
              <w:rPr>
                <w:rFonts w:ascii="Arial" w:hAnsi="Arial" w:cs="Arial"/>
                <w:sz w:val="20"/>
                <w:szCs w:val="20"/>
              </w:rPr>
            </w:pPr>
          </w:p>
        </w:tc>
      </w:tr>
      <w:tr w:rsidR="00D47F6D" w:rsidTr="00D47F6D">
        <w:trPr>
          <w:jc w:val="center"/>
        </w:trPr>
        <w:tc>
          <w:tcPr>
            <w:tcW w:w="1530" w:type="dxa"/>
          </w:tcPr>
          <w:p w:rsidR="00D47F6D" w:rsidRDefault="00D47F6D" w:rsidP="00D47F6D">
            <w:pPr>
              <w:jc w:val="center"/>
              <w:rPr>
                <w:rFonts w:ascii="Arial" w:hAnsi="Arial" w:cs="Arial"/>
                <w:sz w:val="20"/>
                <w:szCs w:val="20"/>
              </w:rPr>
            </w:pPr>
            <w:r>
              <w:rPr>
                <w:rFonts w:ascii="Arial" w:hAnsi="Arial" w:cs="Arial"/>
                <w:sz w:val="20"/>
                <w:szCs w:val="20"/>
              </w:rPr>
              <w:t>9</w:t>
            </w:r>
          </w:p>
        </w:tc>
        <w:tc>
          <w:tcPr>
            <w:tcW w:w="1890" w:type="dxa"/>
          </w:tcPr>
          <w:p w:rsidR="00D47F6D" w:rsidRDefault="00D47F6D" w:rsidP="00D47F6D">
            <w:pPr>
              <w:jc w:val="center"/>
              <w:rPr>
                <w:rFonts w:ascii="Arial" w:hAnsi="Arial" w:cs="Arial"/>
                <w:sz w:val="20"/>
                <w:szCs w:val="20"/>
              </w:rPr>
            </w:pPr>
          </w:p>
        </w:tc>
        <w:tc>
          <w:tcPr>
            <w:tcW w:w="1710" w:type="dxa"/>
          </w:tcPr>
          <w:p w:rsidR="00D47F6D" w:rsidRDefault="00D47F6D" w:rsidP="00D47F6D">
            <w:pPr>
              <w:jc w:val="center"/>
              <w:rPr>
                <w:rFonts w:ascii="Arial" w:hAnsi="Arial" w:cs="Arial"/>
                <w:sz w:val="20"/>
                <w:szCs w:val="20"/>
              </w:rPr>
            </w:pPr>
          </w:p>
        </w:tc>
      </w:tr>
      <w:tr w:rsidR="00D47F6D" w:rsidTr="00D47F6D">
        <w:trPr>
          <w:jc w:val="center"/>
        </w:trPr>
        <w:tc>
          <w:tcPr>
            <w:tcW w:w="1530" w:type="dxa"/>
          </w:tcPr>
          <w:p w:rsidR="00D47F6D" w:rsidRDefault="00D47F6D" w:rsidP="00D47F6D">
            <w:pPr>
              <w:jc w:val="center"/>
              <w:rPr>
                <w:rFonts w:ascii="Arial" w:hAnsi="Arial" w:cs="Arial"/>
                <w:sz w:val="20"/>
                <w:szCs w:val="20"/>
              </w:rPr>
            </w:pPr>
            <w:r>
              <w:rPr>
                <w:rFonts w:ascii="Arial" w:hAnsi="Arial" w:cs="Arial"/>
                <w:sz w:val="20"/>
                <w:szCs w:val="20"/>
              </w:rPr>
              <w:t>10</w:t>
            </w:r>
          </w:p>
        </w:tc>
        <w:tc>
          <w:tcPr>
            <w:tcW w:w="1890" w:type="dxa"/>
          </w:tcPr>
          <w:p w:rsidR="00D47F6D" w:rsidRDefault="00D47F6D" w:rsidP="00D47F6D">
            <w:pPr>
              <w:jc w:val="center"/>
              <w:rPr>
                <w:rFonts w:ascii="Arial" w:hAnsi="Arial" w:cs="Arial"/>
                <w:sz w:val="20"/>
                <w:szCs w:val="20"/>
              </w:rPr>
            </w:pPr>
          </w:p>
        </w:tc>
        <w:tc>
          <w:tcPr>
            <w:tcW w:w="1710" w:type="dxa"/>
          </w:tcPr>
          <w:p w:rsidR="00D47F6D" w:rsidRDefault="00D47F6D" w:rsidP="00D47F6D">
            <w:pPr>
              <w:jc w:val="center"/>
              <w:rPr>
                <w:rFonts w:ascii="Arial" w:hAnsi="Arial" w:cs="Arial"/>
                <w:sz w:val="20"/>
                <w:szCs w:val="20"/>
              </w:rPr>
            </w:pPr>
          </w:p>
        </w:tc>
      </w:tr>
      <w:tr w:rsidR="00D47F6D" w:rsidTr="00D47F6D">
        <w:trPr>
          <w:jc w:val="center"/>
        </w:trPr>
        <w:tc>
          <w:tcPr>
            <w:tcW w:w="1530" w:type="dxa"/>
          </w:tcPr>
          <w:p w:rsidR="00D47F6D" w:rsidRDefault="00D47F6D" w:rsidP="00D47F6D">
            <w:pPr>
              <w:jc w:val="center"/>
              <w:rPr>
                <w:rFonts w:ascii="Arial" w:hAnsi="Arial" w:cs="Arial"/>
                <w:sz w:val="20"/>
                <w:szCs w:val="20"/>
              </w:rPr>
            </w:pPr>
            <w:r>
              <w:rPr>
                <w:rFonts w:ascii="Arial" w:hAnsi="Arial" w:cs="Arial"/>
                <w:sz w:val="20"/>
                <w:szCs w:val="20"/>
              </w:rPr>
              <w:t>11</w:t>
            </w:r>
          </w:p>
        </w:tc>
        <w:tc>
          <w:tcPr>
            <w:tcW w:w="1890" w:type="dxa"/>
          </w:tcPr>
          <w:p w:rsidR="00D47F6D" w:rsidRDefault="00D47F6D" w:rsidP="00D47F6D">
            <w:pPr>
              <w:jc w:val="center"/>
              <w:rPr>
                <w:rFonts w:ascii="Arial" w:hAnsi="Arial" w:cs="Arial"/>
                <w:sz w:val="20"/>
                <w:szCs w:val="20"/>
              </w:rPr>
            </w:pPr>
          </w:p>
        </w:tc>
        <w:tc>
          <w:tcPr>
            <w:tcW w:w="1710" w:type="dxa"/>
          </w:tcPr>
          <w:p w:rsidR="00D47F6D" w:rsidRDefault="00D47F6D" w:rsidP="00D47F6D">
            <w:pPr>
              <w:jc w:val="center"/>
              <w:rPr>
                <w:rFonts w:ascii="Arial" w:hAnsi="Arial" w:cs="Arial"/>
                <w:sz w:val="20"/>
                <w:szCs w:val="20"/>
              </w:rPr>
            </w:pPr>
          </w:p>
        </w:tc>
      </w:tr>
      <w:tr w:rsidR="00D47F6D" w:rsidTr="00D47F6D">
        <w:trPr>
          <w:jc w:val="center"/>
        </w:trPr>
        <w:tc>
          <w:tcPr>
            <w:tcW w:w="1530" w:type="dxa"/>
          </w:tcPr>
          <w:p w:rsidR="00D47F6D" w:rsidRDefault="00D47F6D" w:rsidP="00D47F6D">
            <w:pPr>
              <w:jc w:val="center"/>
              <w:rPr>
                <w:rFonts w:ascii="Arial" w:hAnsi="Arial" w:cs="Arial"/>
                <w:sz w:val="20"/>
                <w:szCs w:val="20"/>
              </w:rPr>
            </w:pPr>
            <w:r>
              <w:rPr>
                <w:rFonts w:ascii="Arial" w:hAnsi="Arial" w:cs="Arial"/>
                <w:sz w:val="20"/>
                <w:szCs w:val="20"/>
              </w:rPr>
              <w:t>12</w:t>
            </w:r>
          </w:p>
        </w:tc>
        <w:tc>
          <w:tcPr>
            <w:tcW w:w="1890" w:type="dxa"/>
          </w:tcPr>
          <w:p w:rsidR="00D47F6D" w:rsidRDefault="00D47F6D" w:rsidP="00D47F6D">
            <w:pPr>
              <w:jc w:val="center"/>
              <w:rPr>
                <w:rFonts w:ascii="Arial" w:hAnsi="Arial" w:cs="Arial"/>
                <w:sz w:val="20"/>
                <w:szCs w:val="20"/>
              </w:rPr>
            </w:pPr>
          </w:p>
        </w:tc>
        <w:tc>
          <w:tcPr>
            <w:tcW w:w="1710" w:type="dxa"/>
          </w:tcPr>
          <w:p w:rsidR="00D47F6D" w:rsidRDefault="00D47F6D" w:rsidP="00D47F6D">
            <w:pPr>
              <w:jc w:val="center"/>
              <w:rPr>
                <w:rFonts w:ascii="Arial" w:hAnsi="Arial" w:cs="Arial"/>
                <w:sz w:val="20"/>
                <w:szCs w:val="20"/>
              </w:rPr>
            </w:pPr>
          </w:p>
        </w:tc>
      </w:tr>
      <w:tr w:rsidR="00D47F6D" w:rsidTr="00D47F6D">
        <w:trPr>
          <w:jc w:val="center"/>
        </w:trPr>
        <w:tc>
          <w:tcPr>
            <w:tcW w:w="1530" w:type="dxa"/>
          </w:tcPr>
          <w:p w:rsidR="00D47F6D" w:rsidRDefault="00D47F6D" w:rsidP="00D47F6D">
            <w:pPr>
              <w:jc w:val="center"/>
              <w:rPr>
                <w:rFonts w:ascii="Arial" w:hAnsi="Arial" w:cs="Arial"/>
                <w:sz w:val="20"/>
                <w:szCs w:val="20"/>
              </w:rPr>
            </w:pPr>
            <w:r>
              <w:rPr>
                <w:rFonts w:ascii="Arial" w:hAnsi="Arial" w:cs="Arial"/>
                <w:sz w:val="20"/>
                <w:szCs w:val="20"/>
              </w:rPr>
              <w:t>13</w:t>
            </w:r>
          </w:p>
        </w:tc>
        <w:tc>
          <w:tcPr>
            <w:tcW w:w="1890" w:type="dxa"/>
          </w:tcPr>
          <w:p w:rsidR="00D47F6D" w:rsidRDefault="00D47F6D" w:rsidP="00D47F6D">
            <w:pPr>
              <w:jc w:val="center"/>
              <w:rPr>
                <w:rFonts w:ascii="Arial" w:hAnsi="Arial" w:cs="Arial"/>
                <w:sz w:val="20"/>
                <w:szCs w:val="20"/>
              </w:rPr>
            </w:pPr>
          </w:p>
        </w:tc>
        <w:tc>
          <w:tcPr>
            <w:tcW w:w="1710" w:type="dxa"/>
          </w:tcPr>
          <w:p w:rsidR="00D47F6D" w:rsidRDefault="00D47F6D" w:rsidP="00D47F6D">
            <w:pPr>
              <w:jc w:val="center"/>
              <w:rPr>
                <w:rFonts w:ascii="Arial" w:hAnsi="Arial" w:cs="Arial"/>
                <w:sz w:val="20"/>
                <w:szCs w:val="20"/>
              </w:rPr>
            </w:pPr>
          </w:p>
        </w:tc>
      </w:tr>
      <w:tr w:rsidR="00D47F6D" w:rsidTr="00D47F6D">
        <w:trPr>
          <w:jc w:val="center"/>
        </w:trPr>
        <w:tc>
          <w:tcPr>
            <w:tcW w:w="1530" w:type="dxa"/>
          </w:tcPr>
          <w:p w:rsidR="00D47F6D" w:rsidRDefault="00D47F6D" w:rsidP="00D47F6D">
            <w:pPr>
              <w:jc w:val="center"/>
              <w:rPr>
                <w:rFonts w:ascii="Arial" w:hAnsi="Arial" w:cs="Arial"/>
                <w:sz w:val="20"/>
                <w:szCs w:val="20"/>
              </w:rPr>
            </w:pPr>
            <w:r>
              <w:rPr>
                <w:rFonts w:ascii="Arial" w:hAnsi="Arial" w:cs="Arial"/>
                <w:sz w:val="20"/>
                <w:szCs w:val="20"/>
              </w:rPr>
              <w:t>14</w:t>
            </w:r>
          </w:p>
        </w:tc>
        <w:tc>
          <w:tcPr>
            <w:tcW w:w="1890" w:type="dxa"/>
          </w:tcPr>
          <w:p w:rsidR="00D47F6D" w:rsidRDefault="00D47F6D" w:rsidP="00D47F6D">
            <w:pPr>
              <w:jc w:val="center"/>
              <w:rPr>
                <w:rFonts w:ascii="Arial" w:hAnsi="Arial" w:cs="Arial"/>
                <w:sz w:val="20"/>
                <w:szCs w:val="20"/>
              </w:rPr>
            </w:pPr>
          </w:p>
        </w:tc>
        <w:tc>
          <w:tcPr>
            <w:tcW w:w="1710" w:type="dxa"/>
          </w:tcPr>
          <w:p w:rsidR="00D47F6D" w:rsidRDefault="00D47F6D" w:rsidP="00D47F6D">
            <w:pPr>
              <w:jc w:val="center"/>
              <w:rPr>
                <w:rFonts w:ascii="Arial" w:hAnsi="Arial" w:cs="Arial"/>
                <w:sz w:val="20"/>
                <w:szCs w:val="20"/>
              </w:rPr>
            </w:pPr>
          </w:p>
        </w:tc>
      </w:tr>
      <w:tr w:rsidR="00D47F6D" w:rsidTr="00D47F6D">
        <w:trPr>
          <w:jc w:val="center"/>
        </w:trPr>
        <w:tc>
          <w:tcPr>
            <w:tcW w:w="1530" w:type="dxa"/>
          </w:tcPr>
          <w:p w:rsidR="00D47F6D" w:rsidRDefault="00D47F6D" w:rsidP="00D47F6D">
            <w:pPr>
              <w:jc w:val="center"/>
              <w:rPr>
                <w:rFonts w:ascii="Arial" w:hAnsi="Arial" w:cs="Arial"/>
                <w:sz w:val="20"/>
                <w:szCs w:val="20"/>
              </w:rPr>
            </w:pPr>
            <w:r>
              <w:rPr>
                <w:rFonts w:ascii="Arial" w:hAnsi="Arial" w:cs="Arial"/>
                <w:sz w:val="20"/>
                <w:szCs w:val="20"/>
              </w:rPr>
              <w:t>15</w:t>
            </w:r>
          </w:p>
        </w:tc>
        <w:tc>
          <w:tcPr>
            <w:tcW w:w="1890" w:type="dxa"/>
          </w:tcPr>
          <w:p w:rsidR="00D47F6D" w:rsidRDefault="00D47F6D" w:rsidP="00D47F6D">
            <w:pPr>
              <w:jc w:val="center"/>
              <w:rPr>
                <w:rFonts w:ascii="Arial" w:hAnsi="Arial" w:cs="Arial"/>
                <w:sz w:val="20"/>
                <w:szCs w:val="20"/>
              </w:rPr>
            </w:pPr>
          </w:p>
        </w:tc>
        <w:tc>
          <w:tcPr>
            <w:tcW w:w="1710" w:type="dxa"/>
          </w:tcPr>
          <w:p w:rsidR="00D47F6D" w:rsidRDefault="00D47F6D" w:rsidP="00D47F6D">
            <w:pPr>
              <w:jc w:val="center"/>
              <w:rPr>
                <w:rFonts w:ascii="Arial" w:hAnsi="Arial" w:cs="Arial"/>
                <w:sz w:val="20"/>
                <w:szCs w:val="20"/>
              </w:rPr>
            </w:pPr>
          </w:p>
        </w:tc>
      </w:tr>
      <w:tr w:rsidR="00D47F6D" w:rsidTr="00D47F6D">
        <w:trPr>
          <w:jc w:val="center"/>
        </w:trPr>
        <w:tc>
          <w:tcPr>
            <w:tcW w:w="1530" w:type="dxa"/>
          </w:tcPr>
          <w:p w:rsidR="00D47F6D" w:rsidRDefault="00D47F6D" w:rsidP="00D47F6D">
            <w:pPr>
              <w:jc w:val="center"/>
              <w:rPr>
                <w:rFonts w:ascii="Arial" w:hAnsi="Arial" w:cs="Arial"/>
                <w:sz w:val="20"/>
                <w:szCs w:val="20"/>
              </w:rPr>
            </w:pPr>
            <w:r>
              <w:rPr>
                <w:rFonts w:ascii="Arial" w:hAnsi="Arial" w:cs="Arial"/>
                <w:sz w:val="20"/>
                <w:szCs w:val="20"/>
              </w:rPr>
              <w:t>16</w:t>
            </w:r>
          </w:p>
        </w:tc>
        <w:tc>
          <w:tcPr>
            <w:tcW w:w="1890" w:type="dxa"/>
          </w:tcPr>
          <w:p w:rsidR="00D47F6D" w:rsidRDefault="00D47F6D" w:rsidP="00D47F6D">
            <w:pPr>
              <w:jc w:val="center"/>
              <w:rPr>
                <w:rFonts w:ascii="Arial" w:hAnsi="Arial" w:cs="Arial"/>
                <w:sz w:val="20"/>
                <w:szCs w:val="20"/>
              </w:rPr>
            </w:pPr>
          </w:p>
        </w:tc>
        <w:tc>
          <w:tcPr>
            <w:tcW w:w="1710" w:type="dxa"/>
          </w:tcPr>
          <w:p w:rsidR="00D47F6D" w:rsidRDefault="00D47F6D" w:rsidP="00D47F6D">
            <w:pPr>
              <w:jc w:val="center"/>
              <w:rPr>
                <w:rFonts w:ascii="Arial" w:hAnsi="Arial" w:cs="Arial"/>
                <w:sz w:val="20"/>
                <w:szCs w:val="20"/>
              </w:rPr>
            </w:pPr>
          </w:p>
        </w:tc>
      </w:tr>
      <w:tr w:rsidR="00D47F6D" w:rsidTr="00D47F6D">
        <w:trPr>
          <w:jc w:val="center"/>
        </w:trPr>
        <w:tc>
          <w:tcPr>
            <w:tcW w:w="1530" w:type="dxa"/>
          </w:tcPr>
          <w:p w:rsidR="00D47F6D" w:rsidRDefault="00D47F6D" w:rsidP="00D47F6D">
            <w:pPr>
              <w:jc w:val="center"/>
              <w:rPr>
                <w:rFonts w:ascii="Arial" w:hAnsi="Arial" w:cs="Arial"/>
                <w:sz w:val="20"/>
                <w:szCs w:val="20"/>
              </w:rPr>
            </w:pPr>
            <w:r>
              <w:rPr>
                <w:rFonts w:ascii="Arial" w:hAnsi="Arial" w:cs="Arial"/>
                <w:sz w:val="20"/>
                <w:szCs w:val="20"/>
              </w:rPr>
              <w:t>17</w:t>
            </w:r>
          </w:p>
        </w:tc>
        <w:tc>
          <w:tcPr>
            <w:tcW w:w="1890" w:type="dxa"/>
          </w:tcPr>
          <w:p w:rsidR="00D47F6D" w:rsidRDefault="00D47F6D" w:rsidP="00D47F6D">
            <w:pPr>
              <w:jc w:val="center"/>
              <w:rPr>
                <w:rFonts w:ascii="Arial" w:hAnsi="Arial" w:cs="Arial"/>
                <w:sz w:val="20"/>
                <w:szCs w:val="20"/>
              </w:rPr>
            </w:pPr>
          </w:p>
        </w:tc>
        <w:tc>
          <w:tcPr>
            <w:tcW w:w="1710" w:type="dxa"/>
          </w:tcPr>
          <w:p w:rsidR="00D47F6D" w:rsidRDefault="00D47F6D" w:rsidP="00D47F6D">
            <w:pPr>
              <w:jc w:val="center"/>
              <w:rPr>
                <w:rFonts w:ascii="Arial" w:hAnsi="Arial" w:cs="Arial"/>
                <w:sz w:val="20"/>
                <w:szCs w:val="20"/>
              </w:rPr>
            </w:pPr>
          </w:p>
        </w:tc>
      </w:tr>
      <w:tr w:rsidR="00D47F6D" w:rsidTr="00D47F6D">
        <w:trPr>
          <w:jc w:val="center"/>
        </w:trPr>
        <w:tc>
          <w:tcPr>
            <w:tcW w:w="1530" w:type="dxa"/>
          </w:tcPr>
          <w:p w:rsidR="00D47F6D" w:rsidRDefault="00D47F6D" w:rsidP="00D47F6D">
            <w:pPr>
              <w:jc w:val="center"/>
              <w:rPr>
                <w:rFonts w:ascii="Arial" w:hAnsi="Arial" w:cs="Arial"/>
                <w:sz w:val="20"/>
                <w:szCs w:val="20"/>
              </w:rPr>
            </w:pPr>
            <w:r>
              <w:rPr>
                <w:rFonts w:ascii="Arial" w:hAnsi="Arial" w:cs="Arial"/>
                <w:sz w:val="20"/>
                <w:szCs w:val="20"/>
              </w:rPr>
              <w:t>18</w:t>
            </w:r>
          </w:p>
        </w:tc>
        <w:tc>
          <w:tcPr>
            <w:tcW w:w="1890" w:type="dxa"/>
          </w:tcPr>
          <w:p w:rsidR="00D47F6D" w:rsidRDefault="00D47F6D" w:rsidP="00D47F6D">
            <w:pPr>
              <w:jc w:val="center"/>
              <w:rPr>
                <w:rFonts w:ascii="Arial" w:hAnsi="Arial" w:cs="Arial"/>
                <w:sz w:val="20"/>
                <w:szCs w:val="20"/>
              </w:rPr>
            </w:pPr>
          </w:p>
        </w:tc>
        <w:tc>
          <w:tcPr>
            <w:tcW w:w="1710" w:type="dxa"/>
          </w:tcPr>
          <w:p w:rsidR="00D47F6D" w:rsidRDefault="00D47F6D" w:rsidP="00D47F6D">
            <w:pPr>
              <w:jc w:val="center"/>
              <w:rPr>
                <w:rFonts w:ascii="Arial" w:hAnsi="Arial" w:cs="Arial"/>
                <w:sz w:val="20"/>
                <w:szCs w:val="20"/>
              </w:rPr>
            </w:pPr>
          </w:p>
        </w:tc>
      </w:tr>
      <w:tr w:rsidR="00D47F6D" w:rsidTr="00D47F6D">
        <w:trPr>
          <w:jc w:val="center"/>
        </w:trPr>
        <w:tc>
          <w:tcPr>
            <w:tcW w:w="1530" w:type="dxa"/>
          </w:tcPr>
          <w:p w:rsidR="00D47F6D" w:rsidRDefault="00D47F6D" w:rsidP="00D47F6D">
            <w:pPr>
              <w:jc w:val="center"/>
              <w:rPr>
                <w:rFonts w:ascii="Arial" w:hAnsi="Arial" w:cs="Arial"/>
                <w:sz w:val="20"/>
                <w:szCs w:val="20"/>
              </w:rPr>
            </w:pPr>
            <w:r>
              <w:rPr>
                <w:rFonts w:ascii="Arial" w:hAnsi="Arial" w:cs="Arial"/>
                <w:sz w:val="20"/>
                <w:szCs w:val="20"/>
              </w:rPr>
              <w:t>19</w:t>
            </w:r>
          </w:p>
        </w:tc>
        <w:tc>
          <w:tcPr>
            <w:tcW w:w="1890" w:type="dxa"/>
          </w:tcPr>
          <w:p w:rsidR="00D47F6D" w:rsidRDefault="00D47F6D" w:rsidP="00D47F6D">
            <w:pPr>
              <w:jc w:val="center"/>
              <w:rPr>
                <w:rFonts w:ascii="Arial" w:hAnsi="Arial" w:cs="Arial"/>
                <w:sz w:val="20"/>
                <w:szCs w:val="20"/>
              </w:rPr>
            </w:pPr>
          </w:p>
        </w:tc>
        <w:tc>
          <w:tcPr>
            <w:tcW w:w="1710" w:type="dxa"/>
          </w:tcPr>
          <w:p w:rsidR="00D47F6D" w:rsidRDefault="00D47F6D" w:rsidP="00D47F6D">
            <w:pPr>
              <w:jc w:val="center"/>
              <w:rPr>
                <w:rFonts w:ascii="Arial" w:hAnsi="Arial" w:cs="Arial"/>
                <w:sz w:val="20"/>
                <w:szCs w:val="20"/>
              </w:rPr>
            </w:pPr>
          </w:p>
        </w:tc>
      </w:tr>
      <w:tr w:rsidR="00D47F6D" w:rsidTr="00D47F6D">
        <w:trPr>
          <w:jc w:val="center"/>
        </w:trPr>
        <w:tc>
          <w:tcPr>
            <w:tcW w:w="1530" w:type="dxa"/>
          </w:tcPr>
          <w:p w:rsidR="00D47F6D" w:rsidRDefault="00D47F6D" w:rsidP="00D47F6D">
            <w:pPr>
              <w:jc w:val="center"/>
              <w:rPr>
                <w:rFonts w:ascii="Arial" w:hAnsi="Arial" w:cs="Arial"/>
                <w:sz w:val="20"/>
                <w:szCs w:val="20"/>
              </w:rPr>
            </w:pPr>
            <w:r>
              <w:rPr>
                <w:rFonts w:ascii="Arial" w:hAnsi="Arial" w:cs="Arial"/>
                <w:sz w:val="20"/>
                <w:szCs w:val="20"/>
              </w:rPr>
              <w:t>20</w:t>
            </w:r>
          </w:p>
        </w:tc>
        <w:tc>
          <w:tcPr>
            <w:tcW w:w="1890" w:type="dxa"/>
          </w:tcPr>
          <w:p w:rsidR="00D47F6D" w:rsidRDefault="00D47F6D" w:rsidP="00D47F6D">
            <w:pPr>
              <w:jc w:val="center"/>
              <w:rPr>
                <w:rFonts w:ascii="Arial" w:hAnsi="Arial" w:cs="Arial"/>
                <w:sz w:val="20"/>
                <w:szCs w:val="20"/>
              </w:rPr>
            </w:pPr>
          </w:p>
        </w:tc>
        <w:tc>
          <w:tcPr>
            <w:tcW w:w="1710" w:type="dxa"/>
          </w:tcPr>
          <w:p w:rsidR="00D47F6D" w:rsidRDefault="00D47F6D" w:rsidP="00D47F6D">
            <w:pPr>
              <w:jc w:val="center"/>
              <w:rPr>
                <w:rFonts w:ascii="Arial" w:hAnsi="Arial" w:cs="Arial"/>
                <w:sz w:val="20"/>
                <w:szCs w:val="20"/>
              </w:rPr>
            </w:pPr>
          </w:p>
        </w:tc>
      </w:tr>
      <w:tr w:rsidR="0050211C" w:rsidTr="00D47F6D">
        <w:trPr>
          <w:jc w:val="center"/>
        </w:trPr>
        <w:tc>
          <w:tcPr>
            <w:tcW w:w="1530" w:type="dxa"/>
          </w:tcPr>
          <w:p w:rsidR="0050211C" w:rsidRDefault="0050211C" w:rsidP="00D47F6D">
            <w:pPr>
              <w:jc w:val="center"/>
              <w:rPr>
                <w:rFonts w:ascii="Arial" w:hAnsi="Arial" w:cs="Arial"/>
                <w:sz w:val="20"/>
                <w:szCs w:val="20"/>
              </w:rPr>
            </w:pPr>
            <w:r>
              <w:rPr>
                <w:rFonts w:ascii="Arial" w:hAnsi="Arial" w:cs="Arial"/>
                <w:sz w:val="20"/>
                <w:szCs w:val="20"/>
              </w:rPr>
              <w:t xml:space="preserve">Mean (Average) </w:t>
            </w:r>
          </w:p>
        </w:tc>
        <w:tc>
          <w:tcPr>
            <w:tcW w:w="1890" w:type="dxa"/>
          </w:tcPr>
          <w:p w:rsidR="0050211C" w:rsidRDefault="0050211C" w:rsidP="00D47F6D">
            <w:pPr>
              <w:jc w:val="center"/>
              <w:rPr>
                <w:rFonts w:ascii="Arial" w:hAnsi="Arial" w:cs="Arial"/>
                <w:sz w:val="20"/>
                <w:szCs w:val="20"/>
              </w:rPr>
            </w:pPr>
          </w:p>
        </w:tc>
        <w:tc>
          <w:tcPr>
            <w:tcW w:w="1710" w:type="dxa"/>
          </w:tcPr>
          <w:p w:rsidR="0050211C" w:rsidRDefault="0050211C" w:rsidP="00D47F6D">
            <w:pPr>
              <w:jc w:val="center"/>
              <w:rPr>
                <w:rFonts w:ascii="Arial" w:hAnsi="Arial" w:cs="Arial"/>
                <w:sz w:val="20"/>
                <w:szCs w:val="20"/>
              </w:rPr>
            </w:pPr>
          </w:p>
        </w:tc>
      </w:tr>
    </w:tbl>
    <w:p w:rsidR="00D47F6D" w:rsidRDefault="00D47F6D" w:rsidP="00D47F6D">
      <w:pPr>
        <w:spacing w:after="0"/>
        <w:jc w:val="center"/>
        <w:rPr>
          <w:rFonts w:ascii="Arial" w:hAnsi="Arial" w:cs="Arial"/>
          <w:sz w:val="20"/>
          <w:szCs w:val="20"/>
        </w:rPr>
      </w:pPr>
    </w:p>
    <w:p w:rsidR="00D52C73" w:rsidRDefault="00D52C73" w:rsidP="00D47F6D">
      <w:pPr>
        <w:spacing w:after="0"/>
        <w:rPr>
          <w:rFonts w:ascii="Arial" w:hAnsi="Arial" w:cs="Arial"/>
          <w:b/>
          <w:sz w:val="20"/>
          <w:szCs w:val="20"/>
        </w:rPr>
      </w:pPr>
    </w:p>
    <w:p w:rsidR="00D52C73" w:rsidRDefault="00D52C73" w:rsidP="00D47F6D">
      <w:pPr>
        <w:spacing w:after="0"/>
        <w:rPr>
          <w:rFonts w:ascii="Arial" w:hAnsi="Arial" w:cs="Arial"/>
          <w:b/>
          <w:sz w:val="20"/>
          <w:szCs w:val="20"/>
        </w:rPr>
      </w:pPr>
    </w:p>
    <w:p w:rsidR="00D52C73" w:rsidRDefault="00D52C73" w:rsidP="00D47F6D">
      <w:pPr>
        <w:spacing w:after="0"/>
        <w:rPr>
          <w:rFonts w:ascii="Arial" w:hAnsi="Arial" w:cs="Arial"/>
          <w:b/>
          <w:sz w:val="20"/>
          <w:szCs w:val="20"/>
        </w:rPr>
      </w:pPr>
    </w:p>
    <w:p w:rsidR="00D52C73" w:rsidRDefault="00D52C73" w:rsidP="00D47F6D">
      <w:pPr>
        <w:spacing w:after="0"/>
        <w:rPr>
          <w:rFonts w:ascii="Arial" w:hAnsi="Arial" w:cs="Arial"/>
          <w:b/>
          <w:sz w:val="20"/>
          <w:szCs w:val="20"/>
        </w:rPr>
      </w:pPr>
    </w:p>
    <w:p w:rsidR="00D52C73" w:rsidRDefault="00D52C73" w:rsidP="00D47F6D">
      <w:pPr>
        <w:spacing w:after="0"/>
        <w:rPr>
          <w:rFonts w:ascii="Arial" w:hAnsi="Arial" w:cs="Arial"/>
          <w:b/>
          <w:sz w:val="20"/>
          <w:szCs w:val="20"/>
        </w:rPr>
      </w:pPr>
    </w:p>
    <w:p w:rsidR="00D47F6D" w:rsidRPr="0050211C" w:rsidRDefault="00D47F6D" w:rsidP="00D47F6D">
      <w:pPr>
        <w:spacing w:after="0"/>
        <w:rPr>
          <w:rFonts w:ascii="Arial" w:hAnsi="Arial" w:cs="Arial"/>
          <w:sz w:val="20"/>
          <w:szCs w:val="20"/>
        </w:rPr>
      </w:pPr>
      <w:r>
        <w:rPr>
          <w:rFonts w:ascii="Arial" w:hAnsi="Arial" w:cs="Arial"/>
          <w:b/>
          <w:sz w:val="20"/>
          <w:szCs w:val="20"/>
        </w:rPr>
        <w:lastRenderedPageBreak/>
        <w:t xml:space="preserve">Analysis: </w:t>
      </w:r>
      <w:r w:rsidR="0050211C">
        <w:rPr>
          <w:rFonts w:ascii="Arial" w:hAnsi="Arial" w:cs="Arial"/>
          <w:sz w:val="20"/>
          <w:szCs w:val="20"/>
        </w:rPr>
        <w:t xml:space="preserve">We are going to use a Chi square </w:t>
      </w:r>
      <w:r w:rsidR="0050211C" w:rsidRPr="0050211C">
        <w:rPr>
          <w:rFonts w:ascii="Arial" w:eastAsia="Times New Roman" w:hAnsi="Arial" w:cs="Arial"/>
          <w:bCs/>
          <w:iCs/>
          <w:sz w:val="20"/>
          <w:szCs w:val="20"/>
        </w:rPr>
        <w:t>(X</w:t>
      </w:r>
      <w:r w:rsidR="0050211C" w:rsidRPr="0050211C">
        <w:rPr>
          <w:rFonts w:ascii="Arial" w:eastAsia="Times New Roman" w:hAnsi="Arial" w:cs="Arial"/>
          <w:bCs/>
          <w:iCs/>
          <w:sz w:val="20"/>
          <w:szCs w:val="20"/>
          <w:vertAlign w:val="superscript"/>
        </w:rPr>
        <w:t>2</w:t>
      </w:r>
      <w:r w:rsidR="0050211C" w:rsidRPr="0050211C">
        <w:rPr>
          <w:rFonts w:ascii="Arial" w:eastAsia="Times New Roman" w:hAnsi="Arial" w:cs="Arial"/>
          <w:bCs/>
          <w:iCs/>
          <w:sz w:val="20"/>
          <w:szCs w:val="20"/>
        </w:rPr>
        <w:t xml:space="preserve">) </w:t>
      </w:r>
      <w:r w:rsidR="0050211C">
        <w:rPr>
          <w:rFonts w:ascii="Arial" w:hAnsi="Arial" w:cs="Arial"/>
          <w:sz w:val="20"/>
          <w:szCs w:val="20"/>
        </w:rPr>
        <w:t xml:space="preserve">test to determine if our observed results match with our expected results </w:t>
      </w:r>
      <w:r w:rsidR="00A97C68">
        <w:rPr>
          <w:rFonts w:ascii="Arial" w:hAnsi="Arial" w:cs="Arial"/>
          <w:sz w:val="20"/>
          <w:szCs w:val="20"/>
        </w:rPr>
        <w:t xml:space="preserve">(i.e. if our </w:t>
      </w:r>
      <w:r w:rsidR="001831EF">
        <w:rPr>
          <w:rFonts w:ascii="Arial" w:hAnsi="Arial" w:cs="Arial"/>
          <w:sz w:val="20"/>
          <w:szCs w:val="20"/>
        </w:rPr>
        <w:t>observed results match with what we would expect if the worms did not display a preference between wet and dry environments)</w:t>
      </w:r>
    </w:p>
    <w:p w:rsidR="0050211C" w:rsidRPr="0050211C" w:rsidRDefault="0050211C" w:rsidP="0050211C">
      <w:pPr>
        <w:pStyle w:val="NoSpacing"/>
        <w:rPr>
          <w:rFonts w:ascii="Arial" w:hAnsi="Arial" w:cs="Arial"/>
          <w:sz w:val="20"/>
          <w:szCs w:val="20"/>
        </w:rPr>
      </w:pPr>
    </w:p>
    <w:p w:rsidR="0050211C" w:rsidRPr="00D52C73" w:rsidRDefault="0050211C" w:rsidP="0050211C">
      <w:pPr>
        <w:pStyle w:val="NoSpacing"/>
        <w:rPr>
          <w:rFonts w:ascii="Arial" w:hAnsi="Arial" w:cs="Arial"/>
          <w:b/>
          <w:i/>
          <w:sz w:val="20"/>
          <w:szCs w:val="20"/>
        </w:rPr>
      </w:pPr>
      <w:r w:rsidRPr="00D52C73">
        <w:rPr>
          <w:rFonts w:ascii="Arial" w:hAnsi="Arial" w:cs="Arial"/>
          <w:b/>
          <w:i/>
          <w:sz w:val="20"/>
          <w:szCs w:val="20"/>
        </w:rPr>
        <w:t>How do I perform a Chi square test?</w:t>
      </w:r>
    </w:p>
    <w:p w:rsidR="0050211C" w:rsidRPr="0050211C" w:rsidRDefault="0050211C" w:rsidP="0050211C">
      <w:pPr>
        <w:pStyle w:val="NoSpacing"/>
        <w:rPr>
          <w:rFonts w:ascii="Arial" w:hAnsi="Arial" w:cs="Arial"/>
          <w:b/>
          <w:sz w:val="20"/>
          <w:szCs w:val="20"/>
        </w:rPr>
      </w:pPr>
    </w:p>
    <w:p w:rsidR="0050211C" w:rsidRPr="00D52C73" w:rsidRDefault="0050211C" w:rsidP="00D52C73">
      <w:pPr>
        <w:pStyle w:val="NoSpacing"/>
        <w:numPr>
          <w:ilvl w:val="0"/>
          <w:numId w:val="2"/>
        </w:numPr>
        <w:rPr>
          <w:rFonts w:ascii="Arial" w:hAnsi="Arial" w:cs="Arial"/>
          <w:b/>
          <w:i/>
          <w:sz w:val="20"/>
          <w:szCs w:val="20"/>
        </w:rPr>
      </w:pPr>
      <w:r w:rsidRPr="00D52C73">
        <w:rPr>
          <w:rFonts w:ascii="Arial" w:hAnsi="Arial" w:cs="Arial"/>
          <w:b/>
          <w:i/>
          <w:sz w:val="20"/>
          <w:szCs w:val="20"/>
        </w:rPr>
        <w:t>State the null hypothesis</w:t>
      </w:r>
    </w:p>
    <w:p w:rsidR="0050211C" w:rsidRPr="0050211C" w:rsidRDefault="0050211C" w:rsidP="0050211C">
      <w:pPr>
        <w:pStyle w:val="NoSpacing"/>
        <w:numPr>
          <w:ilvl w:val="0"/>
          <w:numId w:val="3"/>
        </w:numPr>
        <w:ind w:left="1080"/>
        <w:rPr>
          <w:rFonts w:ascii="Arial" w:hAnsi="Arial" w:cs="Arial"/>
          <w:sz w:val="20"/>
          <w:szCs w:val="20"/>
        </w:rPr>
      </w:pPr>
      <w:r>
        <w:rPr>
          <w:rFonts w:ascii="Arial" w:hAnsi="Arial" w:cs="Arial"/>
          <w:sz w:val="20"/>
          <w:szCs w:val="20"/>
        </w:rPr>
        <w:t xml:space="preserve">In this case, our null hypothesis says that </w:t>
      </w:r>
      <w:r>
        <w:rPr>
          <w:rFonts w:ascii="Arial" w:hAnsi="Arial" w:cs="Arial"/>
          <w:sz w:val="20"/>
          <w:szCs w:val="20"/>
        </w:rPr>
        <w:t xml:space="preserve">“There is no statistically significant difference between the average number of worms on the wet and dry sides over the 20 minutes.”  </w:t>
      </w:r>
    </w:p>
    <w:p w:rsidR="0050211C" w:rsidRPr="0050211C" w:rsidRDefault="0050211C" w:rsidP="0050211C">
      <w:pPr>
        <w:pStyle w:val="NoSpacing"/>
        <w:rPr>
          <w:rFonts w:ascii="Arial" w:hAnsi="Arial" w:cs="Arial"/>
          <w:b/>
          <w:sz w:val="20"/>
          <w:szCs w:val="20"/>
        </w:rPr>
      </w:pPr>
    </w:p>
    <w:p w:rsidR="0050211C" w:rsidRPr="00D52C73" w:rsidRDefault="0050211C" w:rsidP="00D52C73">
      <w:pPr>
        <w:pStyle w:val="NoSpacing"/>
        <w:numPr>
          <w:ilvl w:val="0"/>
          <w:numId w:val="2"/>
        </w:numPr>
        <w:rPr>
          <w:rFonts w:ascii="Arial" w:hAnsi="Arial" w:cs="Arial"/>
          <w:b/>
          <w:i/>
          <w:sz w:val="20"/>
          <w:szCs w:val="20"/>
        </w:rPr>
      </w:pPr>
      <w:r w:rsidRPr="00D52C73">
        <w:rPr>
          <w:rFonts w:ascii="Arial" w:hAnsi="Arial" w:cs="Arial"/>
          <w:b/>
          <w:i/>
          <w:sz w:val="20"/>
          <w:szCs w:val="20"/>
        </w:rPr>
        <w:t>Determine your expected values</w:t>
      </w:r>
    </w:p>
    <w:p w:rsidR="0050211C" w:rsidRPr="0050211C" w:rsidRDefault="0050211C" w:rsidP="0050211C">
      <w:pPr>
        <w:pStyle w:val="NoSpacing"/>
        <w:numPr>
          <w:ilvl w:val="0"/>
          <w:numId w:val="4"/>
        </w:numPr>
        <w:ind w:left="1080"/>
        <w:rPr>
          <w:rFonts w:ascii="Arial" w:hAnsi="Arial" w:cs="Arial"/>
          <w:sz w:val="20"/>
          <w:szCs w:val="20"/>
        </w:rPr>
      </w:pPr>
      <w:r>
        <w:rPr>
          <w:rFonts w:ascii="Arial" w:hAnsi="Arial" w:cs="Arial"/>
          <w:sz w:val="20"/>
          <w:szCs w:val="20"/>
        </w:rPr>
        <w:t xml:space="preserve">If we started with 10 worms and there is no difference between the number of worms on the wet and dry sides, we would expect there to be ______ worms on the </w:t>
      </w:r>
      <w:proofErr w:type="spellStart"/>
      <w:r>
        <w:rPr>
          <w:rFonts w:ascii="Arial" w:hAnsi="Arial" w:cs="Arial"/>
          <w:sz w:val="20"/>
          <w:szCs w:val="20"/>
        </w:rPr>
        <w:t>wet</w:t>
      </w:r>
      <w:proofErr w:type="spellEnd"/>
      <w:r>
        <w:rPr>
          <w:rFonts w:ascii="Arial" w:hAnsi="Arial" w:cs="Arial"/>
          <w:sz w:val="20"/>
          <w:szCs w:val="20"/>
        </w:rPr>
        <w:t xml:space="preserve"> side and ______ worms on the dry side. </w:t>
      </w:r>
    </w:p>
    <w:p w:rsidR="0050211C" w:rsidRPr="0050211C" w:rsidRDefault="0050211C" w:rsidP="0050211C">
      <w:pPr>
        <w:pStyle w:val="NoSpacing"/>
        <w:rPr>
          <w:rFonts w:ascii="Arial" w:hAnsi="Arial" w:cs="Arial"/>
          <w:sz w:val="20"/>
          <w:szCs w:val="20"/>
        </w:rPr>
      </w:pPr>
    </w:p>
    <w:p w:rsidR="0050211C" w:rsidRPr="00D52C73" w:rsidRDefault="0050211C" w:rsidP="0050211C">
      <w:pPr>
        <w:pStyle w:val="NoSpacing"/>
        <w:ind w:left="720" w:hanging="360"/>
        <w:rPr>
          <w:rFonts w:ascii="Arial" w:hAnsi="Arial" w:cs="Arial"/>
          <w:b/>
          <w:i/>
          <w:sz w:val="20"/>
          <w:szCs w:val="20"/>
        </w:rPr>
      </w:pPr>
      <w:r w:rsidRPr="00D52C73">
        <w:rPr>
          <w:rFonts w:ascii="Arial" w:hAnsi="Arial" w:cs="Arial"/>
          <w:b/>
          <w:i/>
          <w:sz w:val="20"/>
          <w:szCs w:val="20"/>
        </w:rPr>
        <w:t xml:space="preserve">3. Calculate </w:t>
      </w:r>
      <w:r w:rsidRPr="00D52C73">
        <w:rPr>
          <w:rFonts w:ascii="Arial" w:hAnsi="Arial" w:cs="Arial"/>
          <w:b/>
          <w:i/>
          <w:noProof/>
          <w:sz w:val="20"/>
          <w:szCs w:val="20"/>
          <w:lang w:val="en-US"/>
        </w:rPr>
        <w:drawing>
          <wp:inline distT="0" distB="0" distL="0" distR="0" wp14:anchorId="098E021D" wp14:editId="27F3BF0B">
            <wp:extent cx="104775" cy="114300"/>
            <wp:effectExtent l="19050" t="0" r="9525" b="0"/>
            <wp:docPr id="69" name="Picture 69" descr="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hi"/>
                    <pic:cNvPicPr>
                      <a:picLocks noChangeAspect="1" noChangeArrowheads="1"/>
                    </pic:cNvPicPr>
                  </pic:nvPicPr>
                  <pic:blipFill>
                    <a:blip r:embed="rId8"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D52C73">
        <w:rPr>
          <w:rFonts w:ascii="Arial" w:hAnsi="Arial" w:cs="Arial"/>
          <w:b/>
          <w:i/>
          <w:sz w:val="20"/>
          <w:szCs w:val="20"/>
          <w:vertAlign w:val="superscript"/>
        </w:rPr>
        <w:t>2</w:t>
      </w:r>
      <w:r w:rsidRPr="00D52C73">
        <w:rPr>
          <w:rFonts w:ascii="Arial" w:hAnsi="Arial" w:cs="Arial"/>
          <w:b/>
          <w:i/>
          <w:sz w:val="20"/>
          <w:szCs w:val="20"/>
        </w:rPr>
        <w:t xml:space="preserve"> </w:t>
      </w:r>
    </w:p>
    <w:p w:rsidR="0050211C" w:rsidRPr="0050211C" w:rsidRDefault="0050211C" w:rsidP="00D23A7D">
      <w:pPr>
        <w:pStyle w:val="ListParagraph"/>
        <w:numPr>
          <w:ilvl w:val="0"/>
          <w:numId w:val="6"/>
        </w:numPr>
        <w:spacing w:after="0" w:line="240" w:lineRule="auto"/>
        <w:ind w:left="1080"/>
        <w:rPr>
          <w:rFonts w:ascii="Arial" w:hAnsi="Arial" w:cs="Arial"/>
          <w:sz w:val="20"/>
          <w:szCs w:val="20"/>
        </w:rPr>
      </w:pPr>
      <w:r w:rsidRPr="0050211C">
        <w:rPr>
          <w:rFonts w:ascii="Arial" w:hAnsi="Arial" w:cs="Arial"/>
          <w:sz w:val="20"/>
          <w:szCs w:val="20"/>
        </w:rPr>
        <w:t xml:space="preserve">The formula is: </w:t>
      </w:r>
      <m:oMath>
        <m:sSup>
          <m:sSupPr>
            <m:ctrlPr>
              <w:rPr>
                <w:rFonts w:ascii="Cambria Math" w:hAnsi="Cambria Math" w:cs="Arial"/>
                <w:i/>
                <w:sz w:val="20"/>
                <w:szCs w:val="20"/>
              </w:rPr>
            </m:ctrlPr>
          </m:sSupPr>
          <m:e>
            <m:r>
              <w:rPr>
                <w:rFonts w:ascii="Cambria Math" w:hAnsi="Cambria Math" w:cs="Arial"/>
                <w:sz w:val="20"/>
                <w:szCs w:val="20"/>
              </w:rPr>
              <m:t>X</m:t>
            </m:r>
          </m:e>
          <m:sup>
            <m:r>
              <w:rPr>
                <w:rFonts w:ascii="Cambria Math" w:hAnsi="Cambria Math" w:cs="Arial"/>
                <w:sz w:val="20"/>
                <w:szCs w:val="20"/>
              </w:rPr>
              <m:t>2</m:t>
            </m:r>
          </m:sup>
        </m:sSup>
        <m:r>
          <w:rPr>
            <w:rFonts w:ascii="Cambria Math" w:hAnsi="Cambria Math" w:cs="Arial"/>
            <w:sz w:val="20"/>
            <w:szCs w:val="20"/>
          </w:rPr>
          <m:t>=</m:t>
        </m:r>
        <m:r>
          <m:rPr>
            <m:sty m:val="p"/>
          </m:rPr>
          <w:rPr>
            <w:rFonts w:ascii="Cambria Math" w:hAnsi="Cambria Math" w:cs="Arial"/>
            <w:sz w:val="20"/>
            <w:szCs w:val="20"/>
          </w:rPr>
          <m:t>∑</m:t>
        </m:r>
        <m:f>
          <m:fPr>
            <m:ctrlPr>
              <w:rPr>
                <w:rFonts w:ascii="Cambria Math" w:hAnsi="Cambria Math" w:cs="Arial"/>
                <w:i/>
                <w:sz w:val="20"/>
                <w:szCs w:val="20"/>
              </w:rPr>
            </m:ctrlPr>
          </m:fPr>
          <m:num>
            <m:sSup>
              <m:sSupPr>
                <m:ctrlPr>
                  <w:rPr>
                    <w:rFonts w:ascii="Cambria Math" w:hAnsi="Cambria Math" w:cs="Arial"/>
                    <w:i/>
                    <w:sz w:val="20"/>
                    <w:szCs w:val="20"/>
                  </w:rPr>
                </m:ctrlPr>
              </m:sSupPr>
              <m:e>
                <m:r>
                  <w:rPr>
                    <w:rFonts w:ascii="Cambria Math" w:hAnsi="Cambria Math" w:cs="Arial"/>
                    <w:sz w:val="20"/>
                    <w:szCs w:val="20"/>
                  </w:rPr>
                  <m:t>(o-e)</m:t>
                </m:r>
              </m:e>
              <m:sup>
                <m:r>
                  <w:rPr>
                    <w:rFonts w:ascii="Cambria Math" w:hAnsi="Cambria Math" w:cs="Arial"/>
                    <w:sz w:val="20"/>
                    <w:szCs w:val="20"/>
                  </w:rPr>
                  <m:t>2</m:t>
                </m:r>
              </m:sup>
            </m:sSup>
          </m:num>
          <m:den>
            <m:r>
              <w:rPr>
                <w:rFonts w:ascii="Cambria Math" w:hAnsi="Cambria Math" w:cs="Arial"/>
                <w:sz w:val="20"/>
                <w:szCs w:val="20"/>
              </w:rPr>
              <m:t>e</m:t>
            </m:r>
          </m:den>
        </m:f>
      </m:oMath>
      <w:r w:rsidRPr="0050211C">
        <w:rPr>
          <w:rFonts w:ascii="Arial" w:hAnsi="Arial" w:cs="Arial"/>
          <w:sz w:val="20"/>
          <w:szCs w:val="20"/>
        </w:rPr>
        <w:tab/>
        <w:t xml:space="preserve"> </w:t>
      </w:r>
    </w:p>
    <w:p w:rsidR="0050211C" w:rsidRPr="0050211C" w:rsidRDefault="0050211C" w:rsidP="00D23A7D">
      <w:pPr>
        <w:pStyle w:val="ListParagraph"/>
        <w:numPr>
          <w:ilvl w:val="0"/>
          <w:numId w:val="5"/>
        </w:numPr>
        <w:spacing w:after="0" w:line="240" w:lineRule="auto"/>
        <w:ind w:left="1080"/>
        <w:rPr>
          <w:rFonts w:ascii="Arial" w:hAnsi="Arial" w:cs="Arial"/>
          <w:sz w:val="20"/>
          <w:szCs w:val="20"/>
        </w:rPr>
      </w:pPr>
      <w:r w:rsidRPr="0050211C">
        <w:rPr>
          <w:rFonts w:ascii="Arial" w:hAnsi="Arial" w:cs="Arial"/>
          <w:sz w:val="20"/>
          <w:szCs w:val="20"/>
        </w:rPr>
        <w:t>Where o = observed value, e = expected value, and ∑ = the sum of</w:t>
      </w:r>
    </w:p>
    <w:p w:rsidR="0050211C" w:rsidRPr="00D23A7D" w:rsidRDefault="0050211C" w:rsidP="00D23A7D">
      <w:pPr>
        <w:pStyle w:val="ListParagraph"/>
        <w:numPr>
          <w:ilvl w:val="0"/>
          <w:numId w:val="5"/>
        </w:numPr>
        <w:spacing w:after="0" w:line="240" w:lineRule="auto"/>
        <w:ind w:left="1080"/>
        <w:rPr>
          <w:rFonts w:ascii="Arial" w:hAnsi="Arial" w:cs="Arial"/>
          <w:sz w:val="20"/>
          <w:szCs w:val="20"/>
        </w:rPr>
      </w:pPr>
      <w:r w:rsidRPr="0050211C">
        <w:rPr>
          <w:rFonts w:ascii="Arial" w:hAnsi="Arial" w:cs="Arial"/>
          <w:sz w:val="20"/>
          <w:szCs w:val="20"/>
        </w:rPr>
        <w:t xml:space="preserve">So you would need to calculate </w:t>
      </w:r>
      <m:oMath>
        <m:f>
          <m:fPr>
            <m:ctrlPr>
              <w:rPr>
                <w:rFonts w:ascii="Cambria Math" w:hAnsi="Cambria Math" w:cs="Arial"/>
                <w:i/>
                <w:sz w:val="20"/>
                <w:szCs w:val="20"/>
              </w:rPr>
            </m:ctrlPr>
          </m:fPr>
          <m:num>
            <m:sSup>
              <m:sSupPr>
                <m:ctrlPr>
                  <w:rPr>
                    <w:rFonts w:ascii="Cambria Math" w:hAnsi="Cambria Math" w:cs="Arial"/>
                    <w:i/>
                    <w:sz w:val="20"/>
                    <w:szCs w:val="20"/>
                  </w:rPr>
                </m:ctrlPr>
              </m:sSupPr>
              <m:e>
                <m:r>
                  <w:rPr>
                    <w:rFonts w:ascii="Cambria Math" w:hAnsi="Cambria Math" w:cs="Arial"/>
                    <w:sz w:val="20"/>
                    <w:szCs w:val="20"/>
                  </w:rPr>
                  <m:t>(o-e)</m:t>
                </m:r>
              </m:e>
              <m:sup>
                <m:r>
                  <w:rPr>
                    <w:rFonts w:ascii="Cambria Math" w:hAnsi="Cambria Math" w:cs="Arial"/>
                    <w:sz w:val="20"/>
                    <w:szCs w:val="20"/>
                  </w:rPr>
                  <m:t>2</m:t>
                </m:r>
              </m:sup>
            </m:sSup>
          </m:num>
          <m:den>
            <m:r>
              <w:rPr>
                <w:rFonts w:ascii="Cambria Math" w:hAnsi="Cambria Math" w:cs="Arial"/>
                <w:sz w:val="20"/>
                <w:szCs w:val="20"/>
              </w:rPr>
              <m:t>e</m:t>
            </m:r>
          </m:den>
        </m:f>
      </m:oMath>
      <w:r w:rsidRPr="0050211C">
        <w:rPr>
          <w:rFonts w:ascii="Arial" w:eastAsiaTheme="minorEastAsia" w:hAnsi="Arial" w:cs="Arial"/>
          <w:sz w:val="20"/>
          <w:szCs w:val="20"/>
        </w:rPr>
        <w:t xml:space="preserve"> separately for each value (ex: </w:t>
      </w:r>
      <w:r>
        <w:rPr>
          <w:rFonts w:ascii="Arial" w:eastAsiaTheme="minorEastAsia" w:hAnsi="Arial" w:cs="Arial"/>
          <w:sz w:val="20"/>
          <w:szCs w:val="20"/>
        </w:rPr>
        <w:t xml:space="preserve">worms on </w:t>
      </w:r>
      <w:r w:rsidR="00E556AC">
        <w:rPr>
          <w:rFonts w:ascii="Arial" w:eastAsiaTheme="minorEastAsia" w:hAnsi="Arial" w:cs="Arial"/>
          <w:sz w:val="20"/>
          <w:szCs w:val="20"/>
        </w:rPr>
        <w:t xml:space="preserve">wet </w:t>
      </w:r>
      <w:r>
        <w:rPr>
          <w:rFonts w:ascii="Arial" w:eastAsiaTheme="minorEastAsia" w:hAnsi="Arial" w:cs="Arial"/>
          <w:sz w:val="20"/>
          <w:szCs w:val="20"/>
        </w:rPr>
        <w:t>side</w:t>
      </w:r>
      <w:r w:rsidR="00E556AC">
        <w:rPr>
          <w:rFonts w:ascii="Arial" w:eastAsiaTheme="minorEastAsia" w:hAnsi="Arial" w:cs="Arial"/>
          <w:sz w:val="20"/>
          <w:szCs w:val="20"/>
        </w:rPr>
        <w:t xml:space="preserve"> vs. worms on the dry side) </w:t>
      </w:r>
      <w:r w:rsidRPr="0050211C">
        <w:rPr>
          <w:rFonts w:ascii="Arial" w:eastAsiaTheme="minorEastAsia" w:hAnsi="Arial" w:cs="Arial"/>
          <w:sz w:val="20"/>
          <w:szCs w:val="20"/>
        </w:rPr>
        <w:t>and then add the results together</w:t>
      </w:r>
    </w:p>
    <w:p w:rsidR="00D23A7D" w:rsidRPr="00D23A7D" w:rsidRDefault="00D23A7D" w:rsidP="00D23A7D">
      <w:pPr>
        <w:pStyle w:val="ListParagraph"/>
        <w:numPr>
          <w:ilvl w:val="0"/>
          <w:numId w:val="5"/>
        </w:numPr>
        <w:spacing w:after="0" w:line="240" w:lineRule="auto"/>
        <w:ind w:left="1080"/>
        <w:rPr>
          <w:rFonts w:ascii="Arial" w:hAnsi="Arial" w:cs="Arial"/>
          <w:sz w:val="20"/>
          <w:szCs w:val="20"/>
        </w:rPr>
      </w:pPr>
      <w:r>
        <w:rPr>
          <w:rFonts w:ascii="Arial" w:eastAsiaTheme="minorEastAsia" w:hAnsi="Arial" w:cs="Arial"/>
          <w:sz w:val="20"/>
          <w:szCs w:val="20"/>
        </w:rPr>
        <w:t>Show your calculation for the chi square value below</w:t>
      </w:r>
    </w:p>
    <w:p w:rsidR="00D23A7D" w:rsidRDefault="00D23A7D" w:rsidP="00D23A7D">
      <w:pPr>
        <w:spacing w:after="0"/>
        <w:rPr>
          <w:rFonts w:ascii="Arial" w:hAnsi="Arial" w:cs="Arial"/>
          <w:sz w:val="20"/>
          <w:szCs w:val="20"/>
        </w:rPr>
      </w:pPr>
    </w:p>
    <w:tbl>
      <w:tblPr>
        <w:tblStyle w:val="TableGrid"/>
        <w:tblW w:w="0" w:type="auto"/>
        <w:tblInd w:w="378" w:type="dxa"/>
        <w:tblLook w:val="04A0" w:firstRow="1" w:lastRow="0" w:firstColumn="1" w:lastColumn="0" w:noHBand="0" w:noVBand="1"/>
      </w:tblPr>
      <w:tblGrid>
        <w:gridCol w:w="1440"/>
        <w:gridCol w:w="1800"/>
        <w:gridCol w:w="1890"/>
        <w:gridCol w:w="3304"/>
        <w:gridCol w:w="1826"/>
      </w:tblGrid>
      <w:tr w:rsidR="00D23A7D" w:rsidTr="00D52C73">
        <w:tc>
          <w:tcPr>
            <w:tcW w:w="1440" w:type="dxa"/>
          </w:tcPr>
          <w:p w:rsidR="00D23A7D" w:rsidRPr="00D52C73" w:rsidRDefault="00D23A7D" w:rsidP="00D52C73">
            <w:pPr>
              <w:jc w:val="center"/>
              <w:rPr>
                <w:rFonts w:ascii="Arial" w:hAnsi="Arial" w:cs="Arial"/>
                <w:b/>
                <w:sz w:val="20"/>
                <w:szCs w:val="20"/>
              </w:rPr>
            </w:pPr>
            <w:r w:rsidRPr="00D52C73">
              <w:rPr>
                <w:rFonts w:ascii="Arial" w:hAnsi="Arial" w:cs="Arial"/>
                <w:b/>
                <w:sz w:val="20"/>
                <w:szCs w:val="20"/>
              </w:rPr>
              <w:t>Environment</w:t>
            </w:r>
          </w:p>
        </w:tc>
        <w:tc>
          <w:tcPr>
            <w:tcW w:w="1800" w:type="dxa"/>
          </w:tcPr>
          <w:p w:rsidR="00D23A7D" w:rsidRPr="00D52C73" w:rsidRDefault="00D23A7D" w:rsidP="00D52C73">
            <w:pPr>
              <w:jc w:val="center"/>
              <w:rPr>
                <w:rFonts w:ascii="Arial" w:hAnsi="Arial" w:cs="Arial"/>
                <w:b/>
                <w:sz w:val="20"/>
                <w:szCs w:val="20"/>
              </w:rPr>
            </w:pPr>
            <w:r w:rsidRPr="00D52C73">
              <w:rPr>
                <w:rFonts w:ascii="Arial" w:hAnsi="Arial" w:cs="Arial"/>
                <w:b/>
                <w:sz w:val="20"/>
                <w:szCs w:val="20"/>
              </w:rPr>
              <w:t>Observed Value (Average)</w:t>
            </w:r>
          </w:p>
        </w:tc>
        <w:tc>
          <w:tcPr>
            <w:tcW w:w="1890" w:type="dxa"/>
          </w:tcPr>
          <w:p w:rsidR="00D23A7D" w:rsidRPr="00D52C73" w:rsidRDefault="00D23A7D" w:rsidP="00D52C73">
            <w:pPr>
              <w:jc w:val="center"/>
              <w:rPr>
                <w:rFonts w:ascii="Arial" w:hAnsi="Arial" w:cs="Arial"/>
                <w:b/>
                <w:sz w:val="20"/>
                <w:szCs w:val="20"/>
              </w:rPr>
            </w:pPr>
            <w:r w:rsidRPr="00D52C73">
              <w:rPr>
                <w:rFonts w:ascii="Arial" w:hAnsi="Arial" w:cs="Arial"/>
                <w:b/>
                <w:sz w:val="20"/>
                <w:szCs w:val="20"/>
              </w:rPr>
              <w:t>Expected Value</w:t>
            </w:r>
          </w:p>
        </w:tc>
        <w:tc>
          <w:tcPr>
            <w:tcW w:w="3304" w:type="dxa"/>
          </w:tcPr>
          <w:p w:rsidR="00D23A7D" w:rsidRPr="00D52C73" w:rsidRDefault="00D23A7D" w:rsidP="00D52C73">
            <w:pPr>
              <w:jc w:val="center"/>
              <w:rPr>
                <w:rFonts w:ascii="Arial" w:hAnsi="Arial" w:cs="Arial"/>
                <w:b/>
                <w:sz w:val="20"/>
                <w:szCs w:val="20"/>
              </w:rPr>
            </w:pPr>
            <w:r w:rsidRPr="00D52C73">
              <w:rPr>
                <w:rFonts w:ascii="Arial" w:eastAsiaTheme="minorEastAsia" w:hAnsi="Arial" w:cs="Arial"/>
                <w:b/>
                <w:sz w:val="20"/>
                <w:szCs w:val="20"/>
              </w:rPr>
              <w:t xml:space="preserve">Show your </w:t>
            </w:r>
            <m:oMath>
              <m:r>
                <m:rPr>
                  <m:sty m:val="b"/>
                </m:rPr>
                <w:rPr>
                  <w:rFonts w:ascii="Cambria Math" w:hAnsi="Cambria Math" w:cs="Arial"/>
                  <w:sz w:val="20"/>
                  <w:szCs w:val="20"/>
                </w:rPr>
                <m:t>∑</m:t>
              </m:r>
              <m:f>
                <m:fPr>
                  <m:ctrlPr>
                    <w:rPr>
                      <w:rFonts w:ascii="Cambria Math" w:hAnsi="Cambria Math" w:cs="Arial"/>
                      <w:b/>
                      <w:i/>
                      <w:sz w:val="20"/>
                      <w:szCs w:val="20"/>
                    </w:rPr>
                  </m:ctrlPr>
                </m:fPr>
                <m:num>
                  <m:sSup>
                    <m:sSupPr>
                      <m:ctrlPr>
                        <w:rPr>
                          <w:rFonts w:ascii="Cambria Math" w:hAnsi="Cambria Math" w:cs="Arial"/>
                          <w:b/>
                          <w:i/>
                          <w:sz w:val="20"/>
                          <w:szCs w:val="20"/>
                        </w:rPr>
                      </m:ctrlPr>
                    </m:sSupPr>
                    <m:e>
                      <m:r>
                        <m:rPr>
                          <m:sty m:val="bi"/>
                        </m:rPr>
                        <w:rPr>
                          <w:rFonts w:ascii="Cambria Math" w:hAnsi="Cambria Math" w:cs="Arial"/>
                          <w:sz w:val="20"/>
                          <w:szCs w:val="20"/>
                        </w:rPr>
                        <m:t>(o-e)</m:t>
                      </m:r>
                    </m:e>
                    <m:sup>
                      <m:r>
                        <m:rPr>
                          <m:sty m:val="bi"/>
                        </m:rPr>
                        <w:rPr>
                          <w:rFonts w:ascii="Cambria Math" w:hAnsi="Cambria Math" w:cs="Arial"/>
                          <w:sz w:val="20"/>
                          <w:szCs w:val="20"/>
                        </w:rPr>
                        <m:t>2</m:t>
                      </m:r>
                    </m:sup>
                  </m:sSup>
                </m:num>
                <m:den>
                  <m:r>
                    <m:rPr>
                      <m:sty m:val="bi"/>
                    </m:rPr>
                    <w:rPr>
                      <w:rFonts w:ascii="Cambria Math" w:hAnsi="Cambria Math" w:cs="Arial"/>
                      <w:sz w:val="20"/>
                      <w:szCs w:val="20"/>
                    </w:rPr>
                    <m:t>e</m:t>
                  </m:r>
                </m:den>
              </m:f>
            </m:oMath>
            <w:r w:rsidRPr="00D52C73">
              <w:rPr>
                <w:rFonts w:ascii="Arial" w:eastAsiaTheme="minorEastAsia" w:hAnsi="Arial" w:cs="Arial"/>
                <w:b/>
                <w:sz w:val="20"/>
                <w:szCs w:val="20"/>
              </w:rPr>
              <w:t xml:space="preserve"> calculation</w:t>
            </w:r>
          </w:p>
        </w:tc>
        <w:tc>
          <w:tcPr>
            <w:tcW w:w="1826" w:type="dxa"/>
          </w:tcPr>
          <w:p w:rsidR="00D23A7D" w:rsidRPr="00D52C73" w:rsidRDefault="00D23A7D" w:rsidP="00D52C73">
            <w:pPr>
              <w:jc w:val="center"/>
              <w:rPr>
                <w:rFonts w:ascii="Arial" w:hAnsi="Arial" w:cs="Arial"/>
                <w:b/>
                <w:sz w:val="20"/>
                <w:szCs w:val="20"/>
              </w:rPr>
            </w:pPr>
            <w:r w:rsidRPr="00D52C73">
              <w:rPr>
                <w:rFonts w:ascii="Arial" w:hAnsi="Arial" w:cs="Arial"/>
                <w:b/>
                <w:sz w:val="20"/>
                <w:szCs w:val="20"/>
              </w:rPr>
              <w:t>Chi square value (answer from the previous column)</w:t>
            </w:r>
          </w:p>
        </w:tc>
      </w:tr>
      <w:tr w:rsidR="00D23A7D" w:rsidTr="00D52C73">
        <w:tc>
          <w:tcPr>
            <w:tcW w:w="1440" w:type="dxa"/>
          </w:tcPr>
          <w:p w:rsidR="00D23A7D" w:rsidRDefault="00D52C73" w:rsidP="00D52C73">
            <w:pPr>
              <w:jc w:val="center"/>
              <w:rPr>
                <w:rFonts w:ascii="Arial" w:hAnsi="Arial" w:cs="Arial"/>
                <w:sz w:val="20"/>
                <w:szCs w:val="20"/>
              </w:rPr>
            </w:pPr>
            <w:r>
              <w:rPr>
                <w:rFonts w:ascii="Arial" w:hAnsi="Arial" w:cs="Arial"/>
                <w:sz w:val="20"/>
                <w:szCs w:val="20"/>
              </w:rPr>
              <w:t>Wet</w:t>
            </w:r>
          </w:p>
        </w:tc>
        <w:tc>
          <w:tcPr>
            <w:tcW w:w="1800" w:type="dxa"/>
          </w:tcPr>
          <w:p w:rsidR="00D23A7D" w:rsidRDefault="00D23A7D" w:rsidP="00D23A7D">
            <w:pPr>
              <w:rPr>
                <w:rFonts w:ascii="Arial" w:hAnsi="Arial" w:cs="Arial"/>
                <w:sz w:val="20"/>
                <w:szCs w:val="20"/>
              </w:rPr>
            </w:pPr>
          </w:p>
        </w:tc>
        <w:tc>
          <w:tcPr>
            <w:tcW w:w="1890" w:type="dxa"/>
          </w:tcPr>
          <w:p w:rsidR="00D23A7D" w:rsidRDefault="00D23A7D" w:rsidP="00D23A7D">
            <w:pPr>
              <w:rPr>
                <w:rFonts w:ascii="Arial" w:hAnsi="Arial" w:cs="Arial"/>
                <w:sz w:val="20"/>
                <w:szCs w:val="20"/>
              </w:rPr>
            </w:pPr>
          </w:p>
        </w:tc>
        <w:tc>
          <w:tcPr>
            <w:tcW w:w="3304" w:type="dxa"/>
          </w:tcPr>
          <w:p w:rsidR="00D23A7D" w:rsidRDefault="00D23A7D" w:rsidP="00D23A7D">
            <w:pPr>
              <w:rPr>
                <w:rFonts w:ascii="Arial" w:hAnsi="Arial" w:cs="Arial"/>
                <w:sz w:val="20"/>
                <w:szCs w:val="20"/>
              </w:rPr>
            </w:pPr>
          </w:p>
        </w:tc>
        <w:tc>
          <w:tcPr>
            <w:tcW w:w="1826" w:type="dxa"/>
          </w:tcPr>
          <w:p w:rsidR="00D23A7D" w:rsidRDefault="00D23A7D" w:rsidP="00D23A7D">
            <w:pPr>
              <w:rPr>
                <w:rFonts w:ascii="Arial" w:hAnsi="Arial" w:cs="Arial"/>
                <w:sz w:val="20"/>
                <w:szCs w:val="20"/>
              </w:rPr>
            </w:pPr>
          </w:p>
          <w:p w:rsidR="00D52C73" w:rsidRDefault="00D52C73" w:rsidP="00D23A7D">
            <w:pPr>
              <w:rPr>
                <w:rFonts w:ascii="Arial" w:hAnsi="Arial" w:cs="Arial"/>
                <w:sz w:val="20"/>
                <w:szCs w:val="20"/>
              </w:rPr>
            </w:pPr>
          </w:p>
          <w:p w:rsidR="00D52C73" w:rsidRDefault="00D52C73" w:rsidP="00D23A7D">
            <w:pPr>
              <w:rPr>
                <w:rFonts w:ascii="Arial" w:hAnsi="Arial" w:cs="Arial"/>
                <w:sz w:val="20"/>
                <w:szCs w:val="20"/>
              </w:rPr>
            </w:pPr>
          </w:p>
        </w:tc>
      </w:tr>
      <w:tr w:rsidR="00D52C73" w:rsidTr="00D52C73">
        <w:tc>
          <w:tcPr>
            <w:tcW w:w="1440" w:type="dxa"/>
          </w:tcPr>
          <w:p w:rsidR="00D52C73" w:rsidRDefault="00D52C73" w:rsidP="00D52C73">
            <w:pPr>
              <w:jc w:val="center"/>
              <w:rPr>
                <w:rFonts w:ascii="Arial" w:hAnsi="Arial" w:cs="Arial"/>
                <w:sz w:val="20"/>
                <w:szCs w:val="20"/>
              </w:rPr>
            </w:pPr>
            <w:r>
              <w:rPr>
                <w:rFonts w:ascii="Arial" w:hAnsi="Arial" w:cs="Arial"/>
                <w:sz w:val="20"/>
                <w:szCs w:val="20"/>
              </w:rPr>
              <w:t>Dry</w:t>
            </w:r>
          </w:p>
        </w:tc>
        <w:tc>
          <w:tcPr>
            <w:tcW w:w="1800" w:type="dxa"/>
          </w:tcPr>
          <w:p w:rsidR="00D52C73" w:rsidRDefault="00D52C73" w:rsidP="00D23A7D">
            <w:pPr>
              <w:rPr>
                <w:rFonts w:ascii="Arial" w:hAnsi="Arial" w:cs="Arial"/>
                <w:sz w:val="20"/>
                <w:szCs w:val="20"/>
              </w:rPr>
            </w:pPr>
          </w:p>
          <w:p w:rsidR="00D52C73" w:rsidRDefault="00D52C73" w:rsidP="00D23A7D">
            <w:pPr>
              <w:rPr>
                <w:rFonts w:ascii="Arial" w:hAnsi="Arial" w:cs="Arial"/>
                <w:sz w:val="20"/>
                <w:szCs w:val="20"/>
              </w:rPr>
            </w:pPr>
          </w:p>
          <w:p w:rsidR="00D52C73" w:rsidRDefault="00D52C73" w:rsidP="00D23A7D">
            <w:pPr>
              <w:rPr>
                <w:rFonts w:ascii="Arial" w:hAnsi="Arial" w:cs="Arial"/>
                <w:sz w:val="20"/>
                <w:szCs w:val="20"/>
              </w:rPr>
            </w:pPr>
          </w:p>
        </w:tc>
        <w:tc>
          <w:tcPr>
            <w:tcW w:w="1890" w:type="dxa"/>
          </w:tcPr>
          <w:p w:rsidR="00D52C73" w:rsidRDefault="00D52C73" w:rsidP="00D23A7D">
            <w:pPr>
              <w:rPr>
                <w:rFonts w:ascii="Arial" w:hAnsi="Arial" w:cs="Arial"/>
                <w:sz w:val="20"/>
                <w:szCs w:val="20"/>
              </w:rPr>
            </w:pPr>
          </w:p>
        </w:tc>
        <w:tc>
          <w:tcPr>
            <w:tcW w:w="3304" w:type="dxa"/>
          </w:tcPr>
          <w:p w:rsidR="00D52C73" w:rsidRDefault="00D52C73" w:rsidP="00D23A7D">
            <w:pPr>
              <w:rPr>
                <w:rFonts w:ascii="Arial" w:hAnsi="Arial" w:cs="Arial"/>
                <w:sz w:val="20"/>
                <w:szCs w:val="20"/>
              </w:rPr>
            </w:pPr>
          </w:p>
        </w:tc>
        <w:tc>
          <w:tcPr>
            <w:tcW w:w="1826" w:type="dxa"/>
          </w:tcPr>
          <w:p w:rsidR="00D52C73" w:rsidRDefault="00D52C73" w:rsidP="00D23A7D">
            <w:pPr>
              <w:rPr>
                <w:rFonts w:ascii="Arial" w:hAnsi="Arial" w:cs="Arial"/>
                <w:sz w:val="20"/>
                <w:szCs w:val="20"/>
              </w:rPr>
            </w:pPr>
          </w:p>
        </w:tc>
      </w:tr>
      <w:tr w:rsidR="00D52C73" w:rsidTr="00D52C73">
        <w:tc>
          <w:tcPr>
            <w:tcW w:w="8434" w:type="dxa"/>
            <w:gridSpan w:val="4"/>
          </w:tcPr>
          <w:p w:rsidR="00D52C73" w:rsidRDefault="00D52C73" w:rsidP="00D52C73">
            <w:pPr>
              <w:jc w:val="right"/>
              <w:rPr>
                <w:rFonts w:ascii="Arial" w:hAnsi="Arial" w:cs="Arial"/>
                <w:b/>
                <w:sz w:val="20"/>
                <w:szCs w:val="20"/>
              </w:rPr>
            </w:pPr>
            <w:r>
              <w:rPr>
                <w:rFonts w:ascii="Arial" w:hAnsi="Arial" w:cs="Arial"/>
                <w:b/>
                <w:sz w:val="20"/>
                <w:szCs w:val="20"/>
              </w:rPr>
              <w:t>Sum of your Chi square values</w:t>
            </w:r>
          </w:p>
          <w:p w:rsidR="00D52C73" w:rsidRDefault="00D52C73" w:rsidP="00D52C73">
            <w:pPr>
              <w:jc w:val="right"/>
              <w:rPr>
                <w:rFonts w:ascii="Arial" w:hAnsi="Arial" w:cs="Arial"/>
                <w:b/>
                <w:sz w:val="20"/>
                <w:szCs w:val="20"/>
              </w:rPr>
            </w:pPr>
          </w:p>
          <w:p w:rsidR="00D52C73" w:rsidRPr="00D52C73" w:rsidRDefault="00D52C73" w:rsidP="00D52C73">
            <w:pPr>
              <w:jc w:val="right"/>
              <w:rPr>
                <w:rFonts w:ascii="Arial" w:hAnsi="Arial" w:cs="Arial"/>
                <w:b/>
                <w:sz w:val="20"/>
                <w:szCs w:val="20"/>
              </w:rPr>
            </w:pPr>
            <w:r>
              <w:rPr>
                <w:rFonts w:ascii="Arial" w:hAnsi="Arial" w:cs="Arial"/>
                <w:b/>
                <w:sz w:val="20"/>
                <w:szCs w:val="20"/>
              </w:rPr>
              <w:t xml:space="preserve">  </w:t>
            </w:r>
          </w:p>
        </w:tc>
        <w:tc>
          <w:tcPr>
            <w:tcW w:w="1826" w:type="dxa"/>
          </w:tcPr>
          <w:p w:rsidR="00D52C73" w:rsidRDefault="00D52C73" w:rsidP="00D23A7D">
            <w:pPr>
              <w:rPr>
                <w:rFonts w:ascii="Arial" w:hAnsi="Arial" w:cs="Arial"/>
                <w:sz w:val="20"/>
                <w:szCs w:val="20"/>
              </w:rPr>
            </w:pPr>
          </w:p>
        </w:tc>
      </w:tr>
    </w:tbl>
    <w:p w:rsidR="00D23A7D" w:rsidRPr="00D23A7D" w:rsidRDefault="00D23A7D" w:rsidP="00D23A7D">
      <w:pPr>
        <w:spacing w:after="0"/>
        <w:rPr>
          <w:rFonts w:ascii="Arial" w:hAnsi="Arial" w:cs="Arial"/>
          <w:sz w:val="20"/>
          <w:szCs w:val="20"/>
        </w:rPr>
      </w:pPr>
    </w:p>
    <w:p w:rsidR="0050211C" w:rsidRPr="0050211C" w:rsidRDefault="0050211C" w:rsidP="0050211C">
      <w:pPr>
        <w:spacing w:after="0"/>
        <w:ind w:left="720"/>
        <w:rPr>
          <w:rFonts w:ascii="Arial" w:hAnsi="Arial" w:cs="Arial"/>
          <w:sz w:val="20"/>
          <w:szCs w:val="20"/>
        </w:rPr>
      </w:pPr>
    </w:p>
    <w:p w:rsidR="0050211C" w:rsidRPr="00D52C73" w:rsidRDefault="0050211C" w:rsidP="0050211C">
      <w:pPr>
        <w:spacing w:after="0"/>
        <w:ind w:left="720" w:hanging="360"/>
        <w:rPr>
          <w:rFonts w:ascii="Arial" w:hAnsi="Arial" w:cs="Arial"/>
          <w:b/>
          <w:i/>
          <w:sz w:val="20"/>
          <w:szCs w:val="20"/>
        </w:rPr>
      </w:pPr>
      <w:r w:rsidRPr="00D52C73">
        <w:rPr>
          <w:rFonts w:ascii="Arial" w:hAnsi="Arial" w:cs="Arial"/>
          <w:i/>
          <w:sz w:val="20"/>
          <w:szCs w:val="20"/>
        </w:rPr>
        <w:t xml:space="preserve"> </w:t>
      </w:r>
      <w:r w:rsidRPr="00D52C73">
        <w:rPr>
          <w:rFonts w:ascii="Arial" w:hAnsi="Arial" w:cs="Arial"/>
          <w:b/>
          <w:i/>
          <w:sz w:val="20"/>
          <w:szCs w:val="20"/>
        </w:rPr>
        <w:t xml:space="preserve">4. You will also need to know the degrees of freedom.  </w:t>
      </w:r>
    </w:p>
    <w:p w:rsidR="0050211C" w:rsidRPr="0050211C" w:rsidRDefault="0050211C" w:rsidP="0050211C">
      <w:pPr>
        <w:numPr>
          <w:ilvl w:val="0"/>
          <w:numId w:val="7"/>
        </w:numPr>
        <w:spacing w:after="0" w:line="240" w:lineRule="auto"/>
        <w:ind w:left="1080"/>
        <w:rPr>
          <w:rFonts w:ascii="Arial" w:hAnsi="Arial" w:cs="Arial"/>
          <w:sz w:val="20"/>
          <w:szCs w:val="20"/>
        </w:rPr>
      </w:pPr>
      <w:r w:rsidRPr="0050211C">
        <w:rPr>
          <w:rFonts w:ascii="Arial" w:hAnsi="Arial" w:cs="Arial"/>
          <w:sz w:val="20"/>
          <w:szCs w:val="20"/>
        </w:rPr>
        <w:t xml:space="preserve">This is calculated using the formula (n-1) </w:t>
      </w:r>
    </w:p>
    <w:p w:rsidR="0050211C" w:rsidRDefault="0050211C" w:rsidP="00E556AC">
      <w:pPr>
        <w:numPr>
          <w:ilvl w:val="0"/>
          <w:numId w:val="7"/>
        </w:numPr>
        <w:spacing w:after="0" w:line="240" w:lineRule="auto"/>
        <w:ind w:left="1080"/>
        <w:rPr>
          <w:rFonts w:ascii="Arial" w:hAnsi="Arial" w:cs="Arial"/>
          <w:sz w:val="20"/>
          <w:szCs w:val="20"/>
        </w:rPr>
      </w:pPr>
      <w:r w:rsidRPr="0050211C">
        <w:rPr>
          <w:rFonts w:ascii="Arial" w:hAnsi="Arial" w:cs="Arial"/>
          <w:sz w:val="20"/>
          <w:szCs w:val="20"/>
        </w:rPr>
        <w:t xml:space="preserve">where n = the number of sets of results.(ex: the number of </w:t>
      </w:r>
      <w:r w:rsidR="00E556AC">
        <w:rPr>
          <w:rFonts w:ascii="Arial" w:hAnsi="Arial" w:cs="Arial"/>
          <w:sz w:val="20"/>
          <w:szCs w:val="20"/>
        </w:rPr>
        <w:t xml:space="preserve">environments to choose from) </w:t>
      </w:r>
      <w:r w:rsidRPr="0050211C">
        <w:rPr>
          <w:rFonts w:ascii="Arial" w:hAnsi="Arial" w:cs="Arial"/>
          <w:sz w:val="20"/>
          <w:szCs w:val="20"/>
        </w:rPr>
        <w:t xml:space="preserve">  </w:t>
      </w:r>
    </w:p>
    <w:p w:rsidR="00E556AC" w:rsidRPr="00E556AC" w:rsidRDefault="00E556AC" w:rsidP="00E556AC">
      <w:pPr>
        <w:numPr>
          <w:ilvl w:val="0"/>
          <w:numId w:val="7"/>
        </w:numPr>
        <w:spacing w:after="0" w:line="240" w:lineRule="auto"/>
        <w:ind w:left="1080"/>
        <w:rPr>
          <w:rFonts w:ascii="Arial" w:hAnsi="Arial" w:cs="Arial"/>
          <w:sz w:val="20"/>
          <w:szCs w:val="20"/>
        </w:rPr>
      </w:pPr>
      <w:r>
        <w:rPr>
          <w:rFonts w:ascii="Arial" w:hAnsi="Arial" w:cs="Arial"/>
          <w:sz w:val="20"/>
          <w:szCs w:val="20"/>
        </w:rPr>
        <w:t>How many degrees of freedom do we have for this experiment? _______</w:t>
      </w:r>
    </w:p>
    <w:p w:rsidR="0050211C" w:rsidRPr="0050211C" w:rsidRDefault="00D52C73" w:rsidP="0050211C">
      <w:pPr>
        <w:spacing w:after="0"/>
        <w:ind w:left="720" w:hanging="360"/>
        <w:rPr>
          <w:rFonts w:ascii="Arial" w:hAnsi="Arial" w:cs="Arial"/>
          <w:sz w:val="20"/>
          <w:szCs w:val="20"/>
        </w:rPr>
      </w:pPr>
      <w:r w:rsidRPr="0050211C">
        <w:rPr>
          <w:rFonts w:ascii="Arial" w:eastAsia="Times New Roman" w:hAnsi="Arial" w:cs="Arial"/>
          <w:noProof/>
          <w:sz w:val="20"/>
          <w:szCs w:val="20"/>
        </w:rPr>
        <w:drawing>
          <wp:anchor distT="0" distB="0" distL="114300" distR="114300" simplePos="0" relativeHeight="251658240" behindDoc="0" locked="0" layoutInCell="1" allowOverlap="1" wp14:anchorId="5DAA6183" wp14:editId="6C6BC9E3">
            <wp:simplePos x="0" y="0"/>
            <wp:positionH relativeFrom="margin">
              <wp:posOffset>4269105</wp:posOffset>
            </wp:positionH>
            <wp:positionV relativeFrom="margin">
              <wp:posOffset>5726430</wp:posOffset>
            </wp:positionV>
            <wp:extent cx="2496185" cy="1729740"/>
            <wp:effectExtent l="0" t="0" r="0" b="381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96185" cy="1729740"/>
                    </a:xfrm>
                    <a:prstGeom prst="rect">
                      <a:avLst/>
                    </a:prstGeom>
                    <a:noFill/>
                    <a:ln w="9525">
                      <a:noFill/>
                      <a:miter lim="800000"/>
                      <a:headEnd/>
                      <a:tailEnd/>
                    </a:ln>
                  </pic:spPr>
                </pic:pic>
              </a:graphicData>
            </a:graphic>
          </wp:anchor>
        </w:drawing>
      </w:r>
    </w:p>
    <w:p w:rsidR="0050211C" w:rsidRPr="00D52C73" w:rsidRDefault="0050211C" w:rsidP="0050211C">
      <w:pPr>
        <w:spacing w:after="0"/>
        <w:ind w:left="720" w:hanging="360"/>
        <w:rPr>
          <w:rFonts w:ascii="Arial" w:hAnsi="Arial" w:cs="Arial"/>
          <w:b/>
          <w:i/>
          <w:sz w:val="20"/>
          <w:szCs w:val="20"/>
        </w:rPr>
      </w:pPr>
      <w:r w:rsidRPr="00D52C73">
        <w:rPr>
          <w:rFonts w:ascii="Arial" w:hAnsi="Arial" w:cs="Arial"/>
          <w:b/>
          <w:i/>
          <w:sz w:val="20"/>
          <w:szCs w:val="20"/>
        </w:rPr>
        <w:t xml:space="preserve">5. Compare the </w:t>
      </w:r>
      <w:r w:rsidRPr="00D52C73">
        <w:rPr>
          <w:rFonts w:ascii="Arial" w:hAnsi="Arial" w:cs="Arial"/>
          <w:b/>
          <w:i/>
          <w:noProof/>
          <w:sz w:val="20"/>
          <w:szCs w:val="20"/>
        </w:rPr>
        <w:t>X</w:t>
      </w:r>
      <w:r w:rsidRPr="00D52C73">
        <w:rPr>
          <w:rFonts w:ascii="Arial" w:hAnsi="Arial" w:cs="Arial"/>
          <w:b/>
          <w:i/>
          <w:sz w:val="20"/>
          <w:szCs w:val="20"/>
          <w:vertAlign w:val="superscript"/>
        </w:rPr>
        <w:t>2</w:t>
      </w:r>
      <w:r w:rsidRPr="00D52C73">
        <w:rPr>
          <w:rFonts w:ascii="Arial" w:hAnsi="Arial" w:cs="Arial"/>
          <w:b/>
          <w:i/>
          <w:sz w:val="20"/>
          <w:szCs w:val="20"/>
        </w:rPr>
        <w:t xml:space="preserve"> value against a table of critical values.  </w:t>
      </w:r>
    </w:p>
    <w:p w:rsidR="0050211C" w:rsidRPr="0050211C" w:rsidRDefault="0050211C" w:rsidP="0050211C">
      <w:pPr>
        <w:numPr>
          <w:ilvl w:val="0"/>
          <w:numId w:val="8"/>
        </w:numPr>
        <w:spacing w:after="0" w:line="240" w:lineRule="auto"/>
        <w:ind w:left="1080"/>
        <w:rPr>
          <w:rFonts w:ascii="Arial" w:hAnsi="Arial" w:cs="Arial"/>
          <w:sz w:val="20"/>
          <w:szCs w:val="20"/>
        </w:rPr>
      </w:pPr>
      <w:r w:rsidRPr="0050211C">
        <w:rPr>
          <w:rFonts w:ascii="Arial" w:hAnsi="Arial" w:cs="Arial"/>
          <w:sz w:val="20"/>
          <w:szCs w:val="20"/>
        </w:rPr>
        <w:t>On the table below, refer to the row that corresponds to the correct number of degrees of freedom for your data set</w:t>
      </w:r>
    </w:p>
    <w:p w:rsidR="0050211C" w:rsidRPr="00D52C73" w:rsidRDefault="0050211C" w:rsidP="0050211C">
      <w:pPr>
        <w:numPr>
          <w:ilvl w:val="0"/>
          <w:numId w:val="8"/>
        </w:numPr>
        <w:spacing w:after="0" w:line="240" w:lineRule="auto"/>
        <w:ind w:left="1080"/>
        <w:rPr>
          <w:rFonts w:ascii="Arial" w:hAnsi="Arial" w:cs="Arial"/>
          <w:sz w:val="20"/>
          <w:szCs w:val="20"/>
        </w:rPr>
      </w:pPr>
      <w:r w:rsidRPr="0050211C">
        <w:rPr>
          <w:rFonts w:ascii="Arial" w:hAnsi="Arial" w:cs="Arial"/>
          <w:sz w:val="20"/>
          <w:szCs w:val="20"/>
        </w:rPr>
        <w:t xml:space="preserve">Look up the critical number at the p = 0.05 level.  “p” stands for probability </w:t>
      </w:r>
    </w:p>
    <w:p w:rsidR="00D52C73" w:rsidRPr="0050211C" w:rsidRDefault="00D52C73" w:rsidP="00D52C73">
      <w:pPr>
        <w:pStyle w:val="NoSpacing"/>
        <w:jc w:val="center"/>
        <w:rPr>
          <w:rFonts w:ascii="Arial" w:hAnsi="Arial" w:cs="Arial"/>
          <w:sz w:val="20"/>
          <w:szCs w:val="20"/>
        </w:rPr>
      </w:pPr>
    </w:p>
    <w:p w:rsidR="0050211C" w:rsidRPr="0050211C" w:rsidRDefault="0050211C" w:rsidP="00D52C73">
      <w:pPr>
        <w:pStyle w:val="NoSpacing"/>
        <w:ind w:left="720" w:hanging="360"/>
        <w:rPr>
          <w:rFonts w:ascii="Arial" w:hAnsi="Arial" w:cs="Arial"/>
          <w:b/>
          <w:sz w:val="20"/>
          <w:szCs w:val="20"/>
        </w:rPr>
      </w:pPr>
      <w:r w:rsidRPr="0050211C">
        <w:rPr>
          <w:rFonts w:ascii="Arial" w:hAnsi="Arial" w:cs="Arial"/>
          <w:b/>
          <w:sz w:val="20"/>
          <w:szCs w:val="20"/>
        </w:rPr>
        <w:t>6.  Make a conclusion</w:t>
      </w:r>
    </w:p>
    <w:p w:rsidR="0050211C" w:rsidRPr="0050211C" w:rsidRDefault="0050211C" w:rsidP="0050211C">
      <w:pPr>
        <w:numPr>
          <w:ilvl w:val="0"/>
          <w:numId w:val="9"/>
        </w:numPr>
        <w:spacing w:after="0" w:line="240" w:lineRule="auto"/>
        <w:ind w:left="1080"/>
        <w:rPr>
          <w:rFonts w:ascii="Arial" w:hAnsi="Arial" w:cs="Arial"/>
          <w:sz w:val="20"/>
          <w:szCs w:val="20"/>
        </w:rPr>
      </w:pPr>
      <w:r w:rsidRPr="0050211C">
        <w:rPr>
          <w:rFonts w:ascii="Arial" w:hAnsi="Arial" w:cs="Arial"/>
          <w:sz w:val="20"/>
          <w:szCs w:val="20"/>
        </w:rPr>
        <w:t>If the X</w:t>
      </w:r>
      <w:r w:rsidRPr="0050211C">
        <w:rPr>
          <w:rFonts w:ascii="Arial" w:hAnsi="Arial" w:cs="Arial"/>
          <w:sz w:val="20"/>
          <w:szCs w:val="20"/>
          <w:vertAlign w:val="superscript"/>
        </w:rPr>
        <w:t>2</w:t>
      </w:r>
      <w:r w:rsidRPr="0050211C">
        <w:rPr>
          <w:rFonts w:ascii="Arial" w:hAnsi="Arial" w:cs="Arial"/>
          <w:sz w:val="20"/>
          <w:szCs w:val="20"/>
        </w:rPr>
        <w:t xml:space="preserve"> value that you calculated in Step 3 is higher than the critical number at the p = 0.05 level then you can reject the null hypothesis.  In other words, there is a statistically significant difference between the observed and expected results.  (i.e. the observed results do not match the expected results) </w:t>
      </w:r>
    </w:p>
    <w:p w:rsidR="0050211C" w:rsidRPr="0050211C" w:rsidRDefault="0050211C" w:rsidP="0050211C">
      <w:pPr>
        <w:spacing w:after="0" w:line="240" w:lineRule="auto"/>
        <w:ind w:left="1080"/>
        <w:rPr>
          <w:rFonts w:ascii="Arial" w:hAnsi="Arial" w:cs="Arial"/>
          <w:i/>
          <w:sz w:val="20"/>
          <w:szCs w:val="20"/>
        </w:rPr>
      </w:pPr>
      <w:r w:rsidRPr="0050211C">
        <w:rPr>
          <w:rFonts w:ascii="Arial" w:hAnsi="Arial" w:cs="Arial"/>
          <w:i/>
          <w:sz w:val="20"/>
          <w:szCs w:val="20"/>
        </w:rPr>
        <w:t>Note: A high X</w:t>
      </w:r>
      <w:r w:rsidRPr="0050211C">
        <w:rPr>
          <w:rFonts w:ascii="Arial" w:hAnsi="Arial" w:cs="Arial"/>
          <w:i/>
          <w:sz w:val="20"/>
          <w:szCs w:val="20"/>
          <w:vertAlign w:val="superscript"/>
        </w:rPr>
        <w:t>2</w:t>
      </w:r>
      <w:r w:rsidRPr="0050211C">
        <w:rPr>
          <w:rFonts w:ascii="Arial" w:hAnsi="Arial" w:cs="Arial"/>
          <w:i/>
          <w:sz w:val="20"/>
          <w:szCs w:val="20"/>
        </w:rPr>
        <w:t xml:space="preserve"> value corresponds with a low p value (below 0.05) </w:t>
      </w:r>
    </w:p>
    <w:p w:rsidR="0050211C" w:rsidRPr="0050211C" w:rsidRDefault="0050211C" w:rsidP="0050211C">
      <w:pPr>
        <w:numPr>
          <w:ilvl w:val="0"/>
          <w:numId w:val="9"/>
        </w:numPr>
        <w:spacing w:after="0" w:line="240" w:lineRule="auto"/>
        <w:ind w:left="1080"/>
        <w:rPr>
          <w:rFonts w:ascii="Arial" w:hAnsi="Arial" w:cs="Arial"/>
          <w:sz w:val="20"/>
          <w:szCs w:val="20"/>
        </w:rPr>
      </w:pPr>
      <w:r w:rsidRPr="0050211C">
        <w:rPr>
          <w:rFonts w:ascii="Arial" w:hAnsi="Arial" w:cs="Arial"/>
          <w:sz w:val="20"/>
          <w:szCs w:val="20"/>
        </w:rPr>
        <w:t xml:space="preserve">If the </w:t>
      </w:r>
      <w:r w:rsidRPr="0050211C">
        <w:rPr>
          <w:rFonts w:ascii="Arial" w:hAnsi="Arial" w:cs="Arial"/>
          <w:noProof/>
          <w:sz w:val="20"/>
          <w:szCs w:val="20"/>
        </w:rPr>
        <w:t>X</w:t>
      </w:r>
      <w:r w:rsidRPr="0050211C">
        <w:rPr>
          <w:rFonts w:ascii="Arial" w:hAnsi="Arial" w:cs="Arial"/>
          <w:sz w:val="20"/>
          <w:szCs w:val="20"/>
          <w:vertAlign w:val="superscript"/>
        </w:rPr>
        <w:t>2</w:t>
      </w:r>
      <w:r w:rsidRPr="0050211C">
        <w:rPr>
          <w:rFonts w:ascii="Arial" w:hAnsi="Arial" w:cs="Arial"/>
          <w:sz w:val="20"/>
          <w:szCs w:val="20"/>
        </w:rPr>
        <w:t xml:space="preserve"> value is less than the critical number then you can accept the null hypothesis.  In other words, there is no statistically significant difference between the observed and expected results.  (i.e. the observed results match the expected results)</w:t>
      </w:r>
    </w:p>
    <w:p w:rsidR="0050211C" w:rsidRPr="001831EF" w:rsidRDefault="0050211C" w:rsidP="001831EF">
      <w:pPr>
        <w:spacing w:after="0" w:line="240" w:lineRule="auto"/>
        <w:ind w:left="1080"/>
        <w:rPr>
          <w:rFonts w:ascii="Arial" w:hAnsi="Arial" w:cs="Arial"/>
          <w:i/>
          <w:sz w:val="20"/>
          <w:szCs w:val="20"/>
        </w:rPr>
      </w:pPr>
      <w:r w:rsidRPr="0050211C">
        <w:rPr>
          <w:rFonts w:ascii="Arial" w:hAnsi="Arial" w:cs="Arial"/>
          <w:i/>
          <w:sz w:val="20"/>
          <w:szCs w:val="20"/>
        </w:rPr>
        <w:t>Note: A low X</w:t>
      </w:r>
      <w:r w:rsidRPr="0050211C">
        <w:rPr>
          <w:rFonts w:ascii="Arial" w:hAnsi="Arial" w:cs="Arial"/>
          <w:i/>
          <w:sz w:val="20"/>
          <w:szCs w:val="20"/>
          <w:vertAlign w:val="superscript"/>
        </w:rPr>
        <w:t>2</w:t>
      </w:r>
      <w:r w:rsidRPr="0050211C">
        <w:rPr>
          <w:rFonts w:ascii="Arial" w:hAnsi="Arial" w:cs="Arial"/>
          <w:i/>
          <w:sz w:val="20"/>
          <w:szCs w:val="20"/>
        </w:rPr>
        <w:t xml:space="preserve"> value corresponds </w:t>
      </w:r>
      <w:r w:rsidR="001831EF">
        <w:rPr>
          <w:rFonts w:ascii="Arial" w:hAnsi="Arial" w:cs="Arial"/>
          <w:i/>
          <w:sz w:val="20"/>
          <w:szCs w:val="20"/>
        </w:rPr>
        <w:t>with a high p value (above 0.05)</w:t>
      </w:r>
    </w:p>
    <w:p w:rsidR="00D52C73" w:rsidRPr="00D52C73" w:rsidRDefault="00D52C73" w:rsidP="0050211C">
      <w:pPr>
        <w:spacing w:before="100" w:beforeAutospacing="1" w:after="100" w:afterAutospacing="1" w:line="240" w:lineRule="auto"/>
        <w:rPr>
          <w:rFonts w:ascii="Arial" w:eastAsia="Times New Roman" w:hAnsi="Arial" w:cs="Arial"/>
          <w:b/>
        </w:rPr>
      </w:pPr>
      <w:r>
        <w:rPr>
          <w:rFonts w:ascii="Arial" w:eastAsia="Times New Roman" w:hAnsi="Arial" w:cs="Arial"/>
          <w:b/>
        </w:rPr>
        <w:lastRenderedPageBreak/>
        <w:t xml:space="preserve">Discussion / Conclusion: </w:t>
      </w:r>
    </w:p>
    <w:p w:rsidR="0050211C" w:rsidRDefault="00D52C73" w:rsidP="0050211C">
      <w:pPr>
        <w:spacing w:before="100" w:beforeAutospacing="1" w:after="100" w:afterAutospacing="1" w:line="240" w:lineRule="auto"/>
        <w:rPr>
          <w:rFonts w:ascii="Arial" w:eastAsia="Times New Roman" w:hAnsi="Arial" w:cs="Arial"/>
        </w:rPr>
      </w:pPr>
      <w:r>
        <w:rPr>
          <w:rFonts w:ascii="Arial" w:eastAsia="Times New Roman" w:hAnsi="Arial" w:cs="Arial"/>
        </w:rPr>
        <w:t>In your discussion / conclusion section, please include the following:</w:t>
      </w:r>
    </w:p>
    <w:tbl>
      <w:tblPr>
        <w:tblStyle w:val="TableGrid"/>
        <w:tblW w:w="0" w:type="auto"/>
        <w:tblLook w:val="04A0" w:firstRow="1" w:lastRow="0" w:firstColumn="1" w:lastColumn="0" w:noHBand="0" w:noVBand="1"/>
      </w:tblPr>
      <w:tblGrid>
        <w:gridCol w:w="9018"/>
        <w:gridCol w:w="1998"/>
      </w:tblGrid>
      <w:tr w:rsidR="009B7060" w:rsidTr="009B7060">
        <w:tc>
          <w:tcPr>
            <w:tcW w:w="9018" w:type="dxa"/>
          </w:tcPr>
          <w:p w:rsidR="009B7060" w:rsidRPr="009B7060" w:rsidRDefault="009B7060" w:rsidP="009B7060">
            <w:pPr>
              <w:spacing w:before="100" w:beforeAutospacing="1" w:after="100" w:afterAutospacing="1"/>
              <w:jc w:val="center"/>
              <w:rPr>
                <w:rFonts w:ascii="Arial" w:eastAsia="Times New Roman" w:hAnsi="Arial" w:cs="Arial"/>
                <w:b/>
              </w:rPr>
            </w:pPr>
            <w:r w:rsidRPr="009B7060">
              <w:rPr>
                <w:rFonts w:ascii="Arial" w:eastAsia="Times New Roman" w:hAnsi="Arial" w:cs="Arial"/>
                <w:b/>
              </w:rPr>
              <w:t>Requirement</w:t>
            </w:r>
          </w:p>
        </w:tc>
        <w:tc>
          <w:tcPr>
            <w:tcW w:w="1998" w:type="dxa"/>
          </w:tcPr>
          <w:p w:rsidR="009B7060" w:rsidRPr="009B7060" w:rsidRDefault="009B7060" w:rsidP="009B7060">
            <w:pPr>
              <w:spacing w:before="100" w:beforeAutospacing="1" w:after="100" w:afterAutospacing="1"/>
              <w:jc w:val="center"/>
              <w:rPr>
                <w:rFonts w:ascii="Arial" w:eastAsia="Times New Roman" w:hAnsi="Arial" w:cs="Arial"/>
                <w:b/>
              </w:rPr>
            </w:pPr>
            <w:r w:rsidRPr="009B7060">
              <w:rPr>
                <w:rFonts w:ascii="Arial" w:eastAsia="Times New Roman" w:hAnsi="Arial" w:cs="Arial"/>
                <w:b/>
              </w:rPr>
              <w:t>Points Received</w:t>
            </w:r>
          </w:p>
        </w:tc>
      </w:tr>
      <w:tr w:rsidR="009B7060" w:rsidTr="009B7060">
        <w:tc>
          <w:tcPr>
            <w:tcW w:w="9018" w:type="dxa"/>
          </w:tcPr>
          <w:p w:rsidR="009B7060" w:rsidRDefault="009B7060" w:rsidP="0050211C">
            <w:pPr>
              <w:spacing w:before="100" w:beforeAutospacing="1" w:after="100" w:afterAutospacing="1"/>
              <w:rPr>
                <w:rFonts w:ascii="Arial" w:eastAsia="Times New Roman" w:hAnsi="Arial" w:cs="Arial"/>
              </w:rPr>
            </w:pPr>
            <w:r>
              <w:rPr>
                <w:rFonts w:ascii="Arial" w:eastAsia="Times New Roman" w:hAnsi="Arial" w:cs="Arial"/>
              </w:rPr>
              <w:t>1) State whether your chi square analysis allows you to accept or reject your null hypothesis.</w:t>
            </w:r>
          </w:p>
          <w:p w:rsidR="00C630FA" w:rsidRDefault="00C630FA" w:rsidP="0050211C">
            <w:pPr>
              <w:spacing w:before="100" w:beforeAutospacing="1" w:after="100" w:afterAutospacing="1"/>
              <w:rPr>
                <w:rFonts w:ascii="Arial" w:eastAsia="Times New Roman" w:hAnsi="Arial" w:cs="Arial"/>
              </w:rPr>
            </w:pPr>
          </w:p>
        </w:tc>
        <w:tc>
          <w:tcPr>
            <w:tcW w:w="1998" w:type="dxa"/>
          </w:tcPr>
          <w:p w:rsidR="009B7060" w:rsidRDefault="009B7060" w:rsidP="009B7060">
            <w:pPr>
              <w:spacing w:before="100" w:beforeAutospacing="1" w:after="100" w:afterAutospacing="1"/>
              <w:jc w:val="right"/>
              <w:rPr>
                <w:rFonts w:ascii="Arial" w:eastAsia="Times New Roman" w:hAnsi="Arial" w:cs="Arial"/>
              </w:rPr>
            </w:pPr>
            <w:r>
              <w:rPr>
                <w:rFonts w:ascii="Arial" w:eastAsia="Times New Roman" w:hAnsi="Arial" w:cs="Arial"/>
              </w:rPr>
              <w:t>/1</w:t>
            </w:r>
          </w:p>
        </w:tc>
      </w:tr>
      <w:tr w:rsidR="009B7060" w:rsidTr="009B7060">
        <w:tc>
          <w:tcPr>
            <w:tcW w:w="9018" w:type="dxa"/>
          </w:tcPr>
          <w:p w:rsidR="009B7060" w:rsidRDefault="009B7060" w:rsidP="009B7060">
            <w:pPr>
              <w:rPr>
                <w:rFonts w:ascii="Arial" w:eastAsia="Times New Roman" w:hAnsi="Arial" w:cs="Arial"/>
              </w:rPr>
            </w:pPr>
            <w:r>
              <w:rPr>
                <w:rFonts w:ascii="Arial" w:eastAsia="Times New Roman" w:hAnsi="Arial" w:cs="Arial"/>
              </w:rPr>
              <w:t xml:space="preserve">2) Explain what it means to accept or reject your null hypothesis for this experiment.  To do this, you must answer the following questions: </w:t>
            </w:r>
          </w:p>
          <w:p w:rsidR="009B7060" w:rsidRDefault="009B7060" w:rsidP="009B7060">
            <w:pPr>
              <w:rPr>
                <w:rFonts w:ascii="Arial" w:eastAsia="Times New Roman" w:hAnsi="Arial" w:cs="Arial"/>
              </w:rPr>
            </w:pPr>
          </w:p>
          <w:p w:rsidR="00C630FA" w:rsidRDefault="00C630FA" w:rsidP="009B7060">
            <w:pPr>
              <w:rPr>
                <w:rFonts w:ascii="Arial" w:eastAsia="Times New Roman" w:hAnsi="Arial" w:cs="Arial"/>
              </w:rPr>
            </w:pPr>
          </w:p>
          <w:p w:rsidR="009B7060" w:rsidRDefault="009B7060" w:rsidP="009B7060">
            <w:pPr>
              <w:rPr>
                <w:rFonts w:ascii="Arial" w:eastAsia="Times New Roman" w:hAnsi="Arial" w:cs="Arial"/>
              </w:rPr>
            </w:pPr>
            <w:r>
              <w:rPr>
                <w:rFonts w:ascii="Arial" w:eastAsia="Times New Roman" w:hAnsi="Arial" w:cs="Arial"/>
              </w:rPr>
              <w:t xml:space="preserve">-Was there a statistically significant difference between your observed results and the expected results?  </w:t>
            </w:r>
          </w:p>
          <w:p w:rsidR="009B7060" w:rsidRDefault="009B7060" w:rsidP="009B7060">
            <w:pPr>
              <w:rPr>
                <w:rFonts w:ascii="Arial" w:eastAsia="Times New Roman" w:hAnsi="Arial" w:cs="Arial"/>
              </w:rPr>
            </w:pPr>
          </w:p>
          <w:p w:rsidR="009B7060" w:rsidRPr="00D52C73" w:rsidRDefault="009B7060" w:rsidP="009B7060">
            <w:pPr>
              <w:rPr>
                <w:rFonts w:ascii="Arial" w:eastAsia="Times New Roman" w:hAnsi="Arial" w:cs="Arial"/>
              </w:rPr>
            </w:pPr>
            <w:r>
              <w:rPr>
                <w:rFonts w:ascii="Arial" w:eastAsia="Times New Roman" w:hAnsi="Arial" w:cs="Arial"/>
              </w:rPr>
              <w:t>-Could you conclude that the worms display an environmental preference?  If so, what environment do they prefer?</w:t>
            </w:r>
          </w:p>
          <w:p w:rsidR="009B7060" w:rsidRDefault="009B7060" w:rsidP="0050211C">
            <w:pPr>
              <w:spacing w:before="100" w:beforeAutospacing="1" w:after="100" w:afterAutospacing="1"/>
              <w:rPr>
                <w:rFonts w:ascii="Arial" w:eastAsia="Times New Roman" w:hAnsi="Arial" w:cs="Arial"/>
              </w:rPr>
            </w:pPr>
          </w:p>
        </w:tc>
        <w:tc>
          <w:tcPr>
            <w:tcW w:w="1998" w:type="dxa"/>
          </w:tcPr>
          <w:p w:rsidR="009B7060" w:rsidRDefault="009B7060" w:rsidP="0050211C">
            <w:pPr>
              <w:spacing w:before="100" w:beforeAutospacing="1" w:after="100" w:afterAutospacing="1"/>
              <w:rPr>
                <w:rFonts w:ascii="Arial" w:eastAsia="Times New Roman" w:hAnsi="Arial" w:cs="Arial"/>
              </w:rPr>
            </w:pPr>
          </w:p>
          <w:p w:rsidR="00C630FA" w:rsidRDefault="00C630FA" w:rsidP="0050211C">
            <w:pPr>
              <w:spacing w:before="100" w:beforeAutospacing="1" w:after="100" w:afterAutospacing="1"/>
              <w:rPr>
                <w:rFonts w:ascii="Arial" w:eastAsia="Times New Roman" w:hAnsi="Arial" w:cs="Arial"/>
              </w:rPr>
            </w:pPr>
          </w:p>
          <w:p w:rsidR="009B7060" w:rsidRDefault="00C630FA" w:rsidP="00C630FA">
            <w:pPr>
              <w:spacing w:before="100" w:beforeAutospacing="1" w:after="100" w:afterAutospacing="1" w:line="360" w:lineRule="auto"/>
              <w:jc w:val="right"/>
              <w:rPr>
                <w:rFonts w:ascii="Arial" w:eastAsia="Times New Roman" w:hAnsi="Arial" w:cs="Arial"/>
              </w:rPr>
            </w:pPr>
            <w:r>
              <w:rPr>
                <w:rFonts w:ascii="Arial" w:eastAsia="Times New Roman" w:hAnsi="Arial" w:cs="Arial"/>
              </w:rPr>
              <w:t>/1</w:t>
            </w:r>
          </w:p>
          <w:p w:rsidR="00C630FA" w:rsidRDefault="00C630FA" w:rsidP="00C630FA">
            <w:pPr>
              <w:spacing w:before="100" w:beforeAutospacing="1" w:after="100" w:afterAutospacing="1" w:line="360" w:lineRule="auto"/>
              <w:jc w:val="right"/>
              <w:rPr>
                <w:rFonts w:ascii="Arial" w:eastAsia="Times New Roman" w:hAnsi="Arial" w:cs="Arial"/>
              </w:rPr>
            </w:pPr>
            <w:r>
              <w:rPr>
                <w:rFonts w:ascii="Arial" w:eastAsia="Times New Roman" w:hAnsi="Arial" w:cs="Arial"/>
              </w:rPr>
              <w:t>/1</w:t>
            </w:r>
          </w:p>
        </w:tc>
      </w:tr>
      <w:tr w:rsidR="009B7060" w:rsidTr="009B7060">
        <w:tc>
          <w:tcPr>
            <w:tcW w:w="9018" w:type="dxa"/>
          </w:tcPr>
          <w:p w:rsidR="00C630FA" w:rsidRDefault="00C630FA" w:rsidP="00C630FA">
            <w:pPr>
              <w:spacing w:before="100" w:beforeAutospacing="1" w:after="100" w:afterAutospacing="1"/>
              <w:rPr>
                <w:rFonts w:ascii="Arial" w:eastAsia="Times New Roman" w:hAnsi="Arial" w:cs="Arial"/>
              </w:rPr>
            </w:pPr>
            <w:r>
              <w:rPr>
                <w:rFonts w:ascii="Arial" w:eastAsia="Times New Roman" w:hAnsi="Arial" w:cs="Arial"/>
              </w:rPr>
              <w:t>3) Explain how your calculated chi square value allows you to accept or reject your null hypothesis.  To do this, you must include the following information:</w:t>
            </w:r>
          </w:p>
          <w:p w:rsidR="00C630FA" w:rsidRDefault="00C630FA" w:rsidP="00C630FA">
            <w:pPr>
              <w:rPr>
                <w:rFonts w:ascii="Arial" w:eastAsia="Times New Roman" w:hAnsi="Arial" w:cs="Arial"/>
              </w:rPr>
            </w:pPr>
            <w:r>
              <w:rPr>
                <w:rFonts w:ascii="Arial" w:eastAsia="Times New Roman" w:hAnsi="Arial" w:cs="Arial"/>
              </w:rPr>
              <w:t>-You must explain how you determined the critical number at a probability (p) value of 0.05 using a critical values table.  You must identify the</w:t>
            </w:r>
            <w:r>
              <w:rPr>
                <w:rFonts w:ascii="Arial" w:eastAsia="Times New Roman" w:hAnsi="Arial" w:cs="Arial"/>
              </w:rPr>
              <w:t xml:space="preserve"> degrees of freedom and the </w:t>
            </w:r>
            <w:r>
              <w:rPr>
                <w:rFonts w:ascii="Arial" w:eastAsia="Times New Roman" w:hAnsi="Arial" w:cs="Arial"/>
              </w:rPr>
              <w:t xml:space="preserve">critical number for this data. </w:t>
            </w:r>
          </w:p>
          <w:p w:rsidR="00C630FA" w:rsidRDefault="00C630FA" w:rsidP="00C630FA">
            <w:pPr>
              <w:rPr>
                <w:rFonts w:ascii="Arial" w:eastAsia="Times New Roman" w:hAnsi="Arial" w:cs="Arial"/>
              </w:rPr>
            </w:pPr>
          </w:p>
          <w:p w:rsidR="00C630FA" w:rsidRDefault="00C630FA" w:rsidP="00C630FA">
            <w:pPr>
              <w:rPr>
                <w:rFonts w:ascii="Arial" w:eastAsia="Times New Roman" w:hAnsi="Arial" w:cs="Arial"/>
              </w:rPr>
            </w:pPr>
            <w:r>
              <w:rPr>
                <w:rFonts w:ascii="Arial" w:eastAsia="Times New Roman" w:hAnsi="Arial" w:cs="Arial"/>
              </w:rPr>
              <w:t>-You must state whether your calculated chi square value is higher o</w:t>
            </w:r>
            <w:r>
              <w:rPr>
                <w:rFonts w:ascii="Arial" w:eastAsia="Times New Roman" w:hAnsi="Arial" w:cs="Arial"/>
              </w:rPr>
              <w:t>r lower than the critical number, whether your p value is higher or lower than 0.05, and connect this to accepting or rejecting the null hypothesis</w:t>
            </w:r>
            <w:r>
              <w:rPr>
                <w:rFonts w:ascii="Arial" w:eastAsia="Times New Roman" w:hAnsi="Arial" w:cs="Arial"/>
              </w:rPr>
              <w:t>.</w:t>
            </w:r>
          </w:p>
          <w:p w:rsidR="009B7060" w:rsidRDefault="009B7060" w:rsidP="00C630FA">
            <w:pPr>
              <w:rPr>
                <w:rFonts w:ascii="Arial" w:eastAsia="Times New Roman" w:hAnsi="Arial" w:cs="Arial"/>
              </w:rPr>
            </w:pPr>
          </w:p>
        </w:tc>
        <w:tc>
          <w:tcPr>
            <w:tcW w:w="1998" w:type="dxa"/>
          </w:tcPr>
          <w:p w:rsidR="009B7060" w:rsidRDefault="009B7060" w:rsidP="0050211C">
            <w:pPr>
              <w:spacing w:before="100" w:beforeAutospacing="1" w:after="100" w:afterAutospacing="1"/>
              <w:rPr>
                <w:rFonts w:ascii="Arial" w:eastAsia="Times New Roman" w:hAnsi="Arial" w:cs="Arial"/>
              </w:rPr>
            </w:pPr>
          </w:p>
          <w:p w:rsidR="00C630FA" w:rsidRDefault="00C630FA" w:rsidP="0050211C">
            <w:pPr>
              <w:spacing w:before="100" w:beforeAutospacing="1" w:after="100" w:afterAutospacing="1"/>
              <w:rPr>
                <w:rFonts w:ascii="Arial" w:eastAsia="Times New Roman" w:hAnsi="Arial" w:cs="Arial"/>
              </w:rPr>
            </w:pPr>
          </w:p>
          <w:p w:rsidR="00C630FA" w:rsidRDefault="00C630FA" w:rsidP="00C630FA">
            <w:pPr>
              <w:spacing w:before="100" w:beforeAutospacing="1" w:after="100" w:afterAutospacing="1" w:line="360" w:lineRule="auto"/>
              <w:jc w:val="right"/>
              <w:rPr>
                <w:rFonts w:ascii="Arial" w:eastAsia="Times New Roman" w:hAnsi="Arial" w:cs="Arial"/>
              </w:rPr>
            </w:pPr>
            <w:r>
              <w:rPr>
                <w:rFonts w:ascii="Arial" w:eastAsia="Times New Roman" w:hAnsi="Arial" w:cs="Arial"/>
              </w:rPr>
              <w:t>/3</w:t>
            </w:r>
          </w:p>
          <w:p w:rsidR="00C630FA" w:rsidRDefault="00C630FA" w:rsidP="00C630FA">
            <w:pPr>
              <w:spacing w:before="100" w:beforeAutospacing="1" w:after="100" w:afterAutospacing="1" w:line="360" w:lineRule="auto"/>
              <w:jc w:val="right"/>
              <w:rPr>
                <w:rFonts w:ascii="Arial" w:eastAsia="Times New Roman" w:hAnsi="Arial" w:cs="Arial"/>
              </w:rPr>
            </w:pPr>
            <w:r>
              <w:rPr>
                <w:rFonts w:ascii="Arial" w:eastAsia="Times New Roman" w:hAnsi="Arial" w:cs="Arial"/>
              </w:rPr>
              <w:t>/3</w:t>
            </w:r>
          </w:p>
          <w:p w:rsidR="00C630FA" w:rsidRDefault="00C630FA" w:rsidP="00C630FA">
            <w:pPr>
              <w:spacing w:before="100" w:beforeAutospacing="1" w:after="100" w:afterAutospacing="1"/>
              <w:jc w:val="center"/>
              <w:rPr>
                <w:rFonts w:ascii="Arial" w:eastAsia="Times New Roman" w:hAnsi="Arial" w:cs="Arial"/>
              </w:rPr>
            </w:pPr>
          </w:p>
        </w:tc>
      </w:tr>
    </w:tbl>
    <w:p w:rsidR="00C630FA" w:rsidRPr="00C630FA" w:rsidRDefault="00C630FA" w:rsidP="00C630FA">
      <w:pPr>
        <w:spacing w:before="100" w:beforeAutospacing="1" w:after="100" w:afterAutospacing="1" w:line="240" w:lineRule="auto"/>
        <w:jc w:val="right"/>
        <w:rPr>
          <w:rFonts w:ascii="Arial" w:eastAsia="Times New Roman" w:hAnsi="Arial" w:cs="Arial"/>
          <w:b/>
        </w:rPr>
      </w:pPr>
      <w:r>
        <w:rPr>
          <w:rFonts w:ascii="Arial" w:eastAsia="Times New Roman" w:hAnsi="Arial" w:cs="Arial"/>
          <w:b/>
        </w:rPr>
        <w:t>Total Points: _____</w:t>
      </w:r>
    </w:p>
    <w:p w:rsidR="00A97C68" w:rsidRDefault="00A97C68" w:rsidP="0050211C">
      <w:pPr>
        <w:spacing w:before="100" w:beforeAutospacing="1" w:after="100" w:afterAutospacing="1" w:line="240" w:lineRule="auto"/>
        <w:rPr>
          <w:rFonts w:ascii="Arial" w:eastAsia="Times New Roman" w:hAnsi="Arial" w:cs="Arial"/>
          <w:i/>
        </w:rPr>
      </w:pPr>
      <w:r w:rsidRPr="00A97C68">
        <w:rPr>
          <w:rFonts w:ascii="Arial" w:eastAsia="Times New Roman" w:hAnsi="Arial" w:cs="Arial"/>
          <w:i/>
        </w:rPr>
        <w:t xml:space="preserve">Note: </w:t>
      </w:r>
    </w:p>
    <w:p w:rsidR="00A97C68" w:rsidRDefault="00A97C68" w:rsidP="0050211C">
      <w:pPr>
        <w:spacing w:before="100" w:beforeAutospacing="1" w:after="100" w:afterAutospacing="1" w:line="240" w:lineRule="auto"/>
        <w:rPr>
          <w:rFonts w:ascii="Arial" w:eastAsia="Times New Roman" w:hAnsi="Arial" w:cs="Arial"/>
          <w:i/>
        </w:rPr>
      </w:pPr>
      <w:r w:rsidRPr="00A97C68">
        <w:rPr>
          <w:rFonts w:ascii="Arial" w:eastAsia="Times New Roman" w:hAnsi="Arial" w:cs="Arial"/>
          <w:i/>
        </w:rPr>
        <w:t xml:space="preserve">A low p value means there is only a small chance that differences between your observed and expected are </w:t>
      </w:r>
      <w:r>
        <w:rPr>
          <w:rFonts w:ascii="Arial" w:eastAsia="Times New Roman" w:hAnsi="Arial" w:cs="Arial"/>
          <w:i/>
        </w:rPr>
        <w:t>due to chance alone.  In other words, a p value below 0.05 means there is a statistically significant difference between your obse</w:t>
      </w:r>
      <w:bookmarkStart w:id="0" w:name="_GoBack"/>
      <w:bookmarkEnd w:id="0"/>
      <w:r>
        <w:rPr>
          <w:rFonts w:ascii="Arial" w:eastAsia="Times New Roman" w:hAnsi="Arial" w:cs="Arial"/>
          <w:i/>
        </w:rPr>
        <w:t>rved and expected results</w:t>
      </w:r>
      <w:r w:rsidRPr="00A97C68">
        <w:rPr>
          <w:rFonts w:ascii="Arial" w:eastAsia="Times New Roman" w:hAnsi="Arial" w:cs="Arial"/>
          <w:i/>
        </w:rPr>
        <w:t xml:space="preserve">. </w:t>
      </w:r>
    </w:p>
    <w:p w:rsidR="00A97C68" w:rsidRPr="00A97C68" w:rsidRDefault="00A97C68" w:rsidP="0050211C">
      <w:pPr>
        <w:spacing w:before="100" w:beforeAutospacing="1" w:after="100" w:afterAutospacing="1" w:line="240" w:lineRule="auto"/>
        <w:rPr>
          <w:rFonts w:ascii="Arial" w:eastAsia="Times New Roman" w:hAnsi="Arial" w:cs="Arial"/>
          <w:i/>
        </w:rPr>
      </w:pPr>
      <w:r w:rsidRPr="00A97C68">
        <w:rPr>
          <w:rFonts w:ascii="Arial" w:eastAsia="Times New Roman" w:hAnsi="Arial" w:cs="Arial"/>
          <w:i/>
        </w:rPr>
        <w:t xml:space="preserve"> A high p value means that there is a greater chance that differences between </w:t>
      </w:r>
      <w:proofErr w:type="gramStart"/>
      <w:r w:rsidRPr="00A97C68">
        <w:rPr>
          <w:rFonts w:ascii="Arial" w:eastAsia="Times New Roman" w:hAnsi="Arial" w:cs="Arial"/>
          <w:i/>
        </w:rPr>
        <w:t>your</w:t>
      </w:r>
      <w:proofErr w:type="gramEnd"/>
      <w:r w:rsidRPr="00A97C68">
        <w:rPr>
          <w:rFonts w:ascii="Arial" w:eastAsia="Times New Roman" w:hAnsi="Arial" w:cs="Arial"/>
          <w:i/>
        </w:rPr>
        <w:t xml:space="preserve"> observed and expected values </w:t>
      </w:r>
      <w:r>
        <w:rPr>
          <w:rFonts w:ascii="Arial" w:eastAsia="Times New Roman" w:hAnsi="Arial" w:cs="Arial"/>
          <w:i/>
        </w:rPr>
        <w:t xml:space="preserve">are due to chance alone.  In other words, a p value above 0.05 means there is not a significant difference between your observed and expected results. </w:t>
      </w:r>
    </w:p>
    <w:p w:rsidR="0050211C" w:rsidRDefault="0050211C" w:rsidP="0050211C">
      <w:pPr>
        <w:spacing w:before="100" w:beforeAutospacing="1" w:after="100" w:afterAutospacing="1" w:line="240" w:lineRule="auto"/>
        <w:rPr>
          <w:rFonts w:ascii="Arial" w:eastAsia="Times New Roman" w:hAnsi="Arial" w:cs="Arial"/>
        </w:rPr>
      </w:pPr>
    </w:p>
    <w:p w:rsidR="0050211C" w:rsidRDefault="0050211C" w:rsidP="0050211C">
      <w:pPr>
        <w:spacing w:before="100" w:beforeAutospacing="1" w:after="100" w:afterAutospacing="1" w:line="240" w:lineRule="auto"/>
        <w:rPr>
          <w:rFonts w:ascii="Arial" w:eastAsia="Times New Roman" w:hAnsi="Arial" w:cs="Arial"/>
        </w:rPr>
      </w:pPr>
    </w:p>
    <w:p w:rsidR="0050211C" w:rsidRDefault="0050211C" w:rsidP="0050211C">
      <w:pPr>
        <w:spacing w:before="100" w:beforeAutospacing="1" w:after="100" w:afterAutospacing="1" w:line="240" w:lineRule="auto"/>
        <w:rPr>
          <w:rFonts w:ascii="Arial" w:eastAsia="Times New Roman" w:hAnsi="Arial" w:cs="Arial"/>
        </w:rPr>
      </w:pPr>
    </w:p>
    <w:p w:rsidR="0050211C" w:rsidRDefault="0050211C" w:rsidP="0050211C">
      <w:pPr>
        <w:spacing w:before="100" w:beforeAutospacing="1" w:after="100" w:afterAutospacing="1" w:line="240" w:lineRule="auto"/>
        <w:rPr>
          <w:rFonts w:ascii="Arial" w:eastAsia="Times New Roman" w:hAnsi="Arial" w:cs="Arial"/>
        </w:rPr>
      </w:pPr>
    </w:p>
    <w:p w:rsidR="0050211C" w:rsidRPr="00D47F6D" w:rsidRDefault="0050211C" w:rsidP="00D47F6D">
      <w:pPr>
        <w:spacing w:after="0"/>
        <w:rPr>
          <w:rFonts w:ascii="Arial" w:hAnsi="Arial" w:cs="Arial"/>
          <w:b/>
          <w:sz w:val="20"/>
          <w:szCs w:val="20"/>
        </w:rPr>
      </w:pPr>
    </w:p>
    <w:sectPr w:rsidR="0050211C" w:rsidRPr="00D47F6D" w:rsidSect="00E96BB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B1BB4"/>
    <w:multiLevelType w:val="hybridMultilevel"/>
    <w:tmpl w:val="D89C6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C70C9"/>
    <w:multiLevelType w:val="hybridMultilevel"/>
    <w:tmpl w:val="4D2890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C9C3793"/>
    <w:multiLevelType w:val="hybridMultilevel"/>
    <w:tmpl w:val="D152C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BF2212"/>
    <w:multiLevelType w:val="hybridMultilevel"/>
    <w:tmpl w:val="9B00C5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7884ECE"/>
    <w:multiLevelType w:val="hybridMultilevel"/>
    <w:tmpl w:val="02D04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E383CD7"/>
    <w:multiLevelType w:val="hybridMultilevel"/>
    <w:tmpl w:val="71381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0C526B"/>
    <w:multiLevelType w:val="hybridMultilevel"/>
    <w:tmpl w:val="127A2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1C94597"/>
    <w:multiLevelType w:val="hybridMultilevel"/>
    <w:tmpl w:val="C46E42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7513335C"/>
    <w:multiLevelType w:val="hybridMultilevel"/>
    <w:tmpl w:val="F8404D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2"/>
  </w:num>
  <w:num w:numId="3">
    <w:abstractNumId w:val="0"/>
  </w:num>
  <w:num w:numId="4">
    <w:abstractNumId w:val="8"/>
  </w:num>
  <w:num w:numId="5">
    <w:abstractNumId w:val="3"/>
  </w:num>
  <w:num w:numId="6">
    <w:abstractNumId w:val="4"/>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BB5"/>
    <w:rsid w:val="001831EF"/>
    <w:rsid w:val="003265CC"/>
    <w:rsid w:val="00404BA4"/>
    <w:rsid w:val="0050211C"/>
    <w:rsid w:val="007B0D4C"/>
    <w:rsid w:val="007D3968"/>
    <w:rsid w:val="00970FEC"/>
    <w:rsid w:val="009B7060"/>
    <w:rsid w:val="00A97C68"/>
    <w:rsid w:val="00C630FA"/>
    <w:rsid w:val="00D23A7D"/>
    <w:rsid w:val="00D47F6D"/>
    <w:rsid w:val="00D52C73"/>
    <w:rsid w:val="00E556AC"/>
    <w:rsid w:val="00E96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F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0211C"/>
    <w:pPr>
      <w:spacing w:after="0" w:line="240" w:lineRule="auto"/>
    </w:pPr>
    <w:rPr>
      <w:lang w:val="en-GB"/>
    </w:rPr>
  </w:style>
  <w:style w:type="paragraph" w:styleId="ListParagraph">
    <w:name w:val="List Paragraph"/>
    <w:basedOn w:val="Normal"/>
    <w:uiPriority w:val="34"/>
    <w:qFormat/>
    <w:rsid w:val="0050211C"/>
    <w:pPr>
      <w:ind w:left="720"/>
      <w:contextualSpacing/>
    </w:pPr>
  </w:style>
  <w:style w:type="paragraph" w:styleId="BalloonText">
    <w:name w:val="Balloon Text"/>
    <w:basedOn w:val="Normal"/>
    <w:link w:val="BalloonTextChar"/>
    <w:uiPriority w:val="99"/>
    <w:semiHidden/>
    <w:unhideWhenUsed/>
    <w:rsid w:val="005021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1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F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0211C"/>
    <w:pPr>
      <w:spacing w:after="0" w:line="240" w:lineRule="auto"/>
    </w:pPr>
    <w:rPr>
      <w:lang w:val="en-GB"/>
    </w:rPr>
  </w:style>
  <w:style w:type="paragraph" w:styleId="ListParagraph">
    <w:name w:val="List Paragraph"/>
    <w:basedOn w:val="Normal"/>
    <w:uiPriority w:val="34"/>
    <w:qFormat/>
    <w:rsid w:val="0050211C"/>
    <w:pPr>
      <w:ind w:left="720"/>
      <w:contextualSpacing/>
    </w:pPr>
  </w:style>
  <w:style w:type="paragraph" w:styleId="BalloonText">
    <w:name w:val="Balloon Text"/>
    <w:basedOn w:val="Normal"/>
    <w:link w:val="BalloonTextChar"/>
    <w:uiPriority w:val="99"/>
    <w:semiHidden/>
    <w:unhideWhenUsed/>
    <w:rsid w:val="005021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1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8CA8F-5134-47B0-B5FB-5DF140624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885</Words>
  <Characters>5047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2014-10-15T18:44:00Z</dcterms:created>
  <dcterms:modified xsi:type="dcterms:W3CDTF">2014-10-15T18:44:00Z</dcterms:modified>
</cp:coreProperties>
</file>